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22D" w:rsidRPr="00CF2717" w:rsidRDefault="00B9422D" w:rsidP="00B9422D">
      <w:pPr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1</w:t>
      </w:r>
      <w:r w:rsidR="00A33A7B">
        <w:rPr>
          <w:rFonts w:ascii="標楷體" w:eastAsia="標楷體" w:hAnsi="標楷體" w:hint="eastAsia"/>
          <w:b/>
          <w:sz w:val="28"/>
        </w:rPr>
        <w:t>10</w:t>
      </w:r>
      <w:r>
        <w:rPr>
          <w:rFonts w:ascii="標楷體" w:eastAsia="標楷體" w:hAnsi="標楷體" w:hint="eastAsia"/>
          <w:b/>
          <w:sz w:val="28"/>
        </w:rPr>
        <w:t>學年度桃園市中壢區大崙國中</w:t>
      </w:r>
      <w:r w:rsidRPr="00CF2717">
        <w:rPr>
          <w:rFonts w:ascii="標楷體" w:eastAsia="標楷體" w:hAnsi="標楷體" w:hint="eastAsia"/>
          <w:b/>
          <w:sz w:val="28"/>
        </w:rPr>
        <w:t>校訂課程(彈性學習課程)之課程計畫</w:t>
      </w:r>
    </w:p>
    <w:p w:rsidR="00B9422D" w:rsidRPr="00514E43" w:rsidRDefault="00B9422D" w:rsidP="00B9422D">
      <w:pPr>
        <w:rPr>
          <w:rFonts w:ascii="標楷體" w:eastAsia="標楷體" w:hAnsi="標楷體"/>
        </w:rPr>
      </w:pPr>
    </w:p>
    <w:p w:rsidR="00B9422D" w:rsidRPr="00CF2717" w:rsidRDefault="00B9422D" w:rsidP="00B9422D">
      <w:pPr>
        <w:rPr>
          <w:rFonts w:ascii="標楷體" w:eastAsia="標楷體" w:hAnsi="標楷體"/>
        </w:rPr>
      </w:pPr>
      <w:r w:rsidRPr="00514E43">
        <w:rPr>
          <w:rFonts w:ascii="標楷體" w:eastAsia="標楷體" w:hAnsi="標楷體" w:hint="eastAsia"/>
          <w:b/>
        </w:rPr>
        <w:t>一、校訂課程(彈性學習課程)實施規劃表</w:t>
      </w:r>
    </w:p>
    <w:p w:rsidR="00B9422D" w:rsidRPr="00CF2717" w:rsidRDefault="00B9422D" w:rsidP="00B9422D">
      <w:pPr>
        <w:ind w:firstLineChars="200" w:firstLine="480"/>
        <w:rPr>
          <w:rFonts w:ascii="標楷體" w:eastAsia="標楷體" w:hAnsi="標楷體"/>
        </w:rPr>
      </w:pPr>
      <w:r w:rsidRPr="00CF2717">
        <w:rPr>
          <w:rFonts w:ascii="標楷體" w:eastAsia="標楷體" w:hAnsi="標楷體"/>
        </w:rPr>
        <w:t>本校校訂課程彈性學習內容，包括統整性主題/專題/議題探究課程、社團活動，以及各項校本之服務學習、戶外教育、班 際或校際交流、自治活動、班級輔導、學生自主學習其他類課程。其目的在形塑學 校教育願景、落實學校本位及特色課程，以提升學生學習興趣並鼓勵適性發展。</w:t>
      </w:r>
    </w:p>
    <w:p w:rsidR="00B9422D" w:rsidRPr="00CF2717" w:rsidRDefault="00B9422D" w:rsidP="00B9422D">
      <w:pPr>
        <w:rPr>
          <w:rFonts w:ascii="標楷體" w:eastAsia="標楷體" w:hAnsi="標楷體"/>
        </w:rPr>
      </w:pPr>
      <w:r w:rsidRPr="00CF2717">
        <w:rPr>
          <w:rFonts w:ascii="標楷體" w:eastAsia="標楷體" w:hAnsi="標楷體" w:hint="eastAsia"/>
        </w:rPr>
        <w:t xml:space="preserve"> (一)彈性學習課程之規劃原則</w:t>
      </w:r>
    </w:p>
    <w:p w:rsidR="00B9422D" w:rsidRPr="00CF2717" w:rsidRDefault="00B9422D" w:rsidP="00B9422D">
      <w:pPr>
        <w:ind w:left="840" w:hangingChars="350" w:hanging="840"/>
        <w:rPr>
          <w:rFonts w:ascii="標楷體" w:eastAsia="標楷體" w:hAnsi="標楷體"/>
        </w:rPr>
      </w:pPr>
      <w:r w:rsidRPr="00CF2717">
        <w:rPr>
          <w:rFonts w:ascii="標楷體" w:eastAsia="標楷體" w:hAnsi="標楷體" w:hint="eastAsia"/>
        </w:rPr>
        <w:t xml:space="preserve">     本校彈性學習課程學習節數之規劃乃依據</w:t>
      </w:r>
    </w:p>
    <w:p w:rsidR="00B9422D" w:rsidRPr="00CF2717" w:rsidRDefault="00B9422D" w:rsidP="00B9422D">
      <w:pPr>
        <w:ind w:leftChars="200" w:left="840" w:hangingChars="150" w:hanging="360"/>
        <w:rPr>
          <w:rFonts w:ascii="標楷體" w:eastAsia="標楷體" w:hAnsi="標楷體"/>
        </w:rPr>
      </w:pPr>
      <w:r w:rsidRPr="00CF2717">
        <w:rPr>
          <w:rFonts w:ascii="標楷體" w:eastAsia="標楷體" w:hAnsi="標楷體" w:hint="eastAsia"/>
        </w:rPr>
        <w:t>1、「</w:t>
      </w:r>
      <w:r w:rsidRPr="00CF2717">
        <w:rPr>
          <w:rFonts w:ascii="標楷體" w:eastAsia="標楷體" w:hAnsi="標楷體"/>
        </w:rPr>
        <w:t>十二年國民基本教育課程綱要總綱</w:t>
      </w:r>
      <w:r w:rsidRPr="00CF2717">
        <w:rPr>
          <w:rFonts w:ascii="標楷體" w:eastAsia="標楷體" w:hAnsi="標楷體" w:hint="eastAsia"/>
        </w:rPr>
        <w:t>課程規劃及說明</w:t>
      </w:r>
      <w:r w:rsidRPr="00CF2717">
        <w:rPr>
          <w:rFonts w:ascii="標楷體" w:eastAsia="標楷體" w:hAnsi="標楷體"/>
        </w:rPr>
        <w:t>」</w:t>
      </w:r>
    </w:p>
    <w:p w:rsidR="00B9422D" w:rsidRPr="00CF2717" w:rsidRDefault="00B9422D" w:rsidP="00B9422D">
      <w:pPr>
        <w:ind w:leftChars="200" w:left="840" w:hangingChars="150" w:hanging="360"/>
        <w:rPr>
          <w:rFonts w:ascii="標楷體" w:eastAsia="標楷體" w:hAnsi="標楷體"/>
        </w:rPr>
      </w:pPr>
      <w:r w:rsidRPr="00CF2717">
        <w:rPr>
          <w:rFonts w:ascii="標楷體" w:eastAsia="標楷體" w:hAnsi="標楷體" w:hint="eastAsia"/>
        </w:rPr>
        <w:t>2、桃</w:t>
      </w:r>
      <w:r w:rsidRPr="00CF2717">
        <w:rPr>
          <w:rFonts w:ascii="標楷體" w:eastAsia="標楷體" w:hAnsi="標楷體"/>
        </w:rPr>
        <w:t>園市立大崙國民中學</w:t>
      </w:r>
      <w:r w:rsidRPr="00CF2717">
        <w:rPr>
          <w:rFonts w:ascii="標楷體" w:eastAsia="標楷體" w:hAnsi="標楷體" w:hint="eastAsia"/>
        </w:rPr>
        <w:t>10</w:t>
      </w:r>
      <w:r>
        <w:rPr>
          <w:rFonts w:ascii="標楷體" w:eastAsia="標楷體" w:hAnsi="標楷體" w:hint="eastAsia"/>
        </w:rPr>
        <w:t>8</w:t>
      </w:r>
      <w:r w:rsidRPr="00CF2717">
        <w:rPr>
          <w:rFonts w:ascii="標楷體" w:eastAsia="標楷體" w:hAnsi="標楷體" w:hint="eastAsia"/>
        </w:rPr>
        <w:t>學</w:t>
      </w:r>
      <w:r w:rsidRPr="00CF2717">
        <w:rPr>
          <w:rFonts w:ascii="標楷體" w:eastAsia="標楷體" w:hAnsi="標楷體"/>
        </w:rPr>
        <w:t>年度第</w:t>
      </w:r>
      <w:r>
        <w:rPr>
          <w:rFonts w:ascii="標楷體" w:eastAsia="標楷體" w:hAnsi="標楷體" w:hint="eastAsia"/>
        </w:rPr>
        <w:t>二</w:t>
      </w:r>
      <w:r w:rsidRPr="00CF2717">
        <w:rPr>
          <w:rFonts w:ascii="標楷體" w:eastAsia="標楷體" w:hAnsi="標楷體"/>
        </w:rPr>
        <w:t>學期第</w:t>
      </w:r>
      <w:r>
        <w:rPr>
          <w:rFonts w:ascii="標楷體" w:eastAsia="標楷體" w:hAnsi="標楷體" w:hint="eastAsia"/>
        </w:rPr>
        <w:t>一</w:t>
      </w:r>
      <w:r w:rsidRPr="00CF2717">
        <w:rPr>
          <w:rFonts w:ascii="標楷體" w:eastAsia="標楷體" w:hAnsi="標楷體"/>
        </w:rPr>
        <w:t>次課發會會議決議各領域彈性課程</w:t>
      </w:r>
    </w:p>
    <w:p w:rsidR="00B9422D" w:rsidRPr="00CF2717" w:rsidRDefault="00B9422D" w:rsidP="00B9422D">
      <w:pPr>
        <w:rPr>
          <w:rFonts w:ascii="標楷體" w:eastAsia="標楷體" w:hAnsi="標楷體"/>
        </w:rPr>
      </w:pPr>
      <w:r w:rsidRPr="00CF2717">
        <w:rPr>
          <w:rFonts w:ascii="標楷體" w:eastAsia="標楷體" w:hAnsi="標楷體"/>
          <w:noProof/>
        </w:rPr>
        <w:drawing>
          <wp:inline distT="0" distB="0" distL="0" distR="0" wp14:anchorId="29583BE3" wp14:editId="38FE3B9F">
            <wp:extent cx="5994400" cy="3194050"/>
            <wp:effectExtent l="0" t="0" r="6350" b="0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B9422D" w:rsidRPr="00CF2717" w:rsidRDefault="00B9422D" w:rsidP="00B9422D">
      <w:pPr>
        <w:rPr>
          <w:rFonts w:ascii="標楷體" w:eastAsia="標楷體" w:hAnsi="標楷體"/>
        </w:rPr>
      </w:pPr>
      <w:r w:rsidRPr="00CF2717">
        <w:rPr>
          <w:rFonts w:ascii="標楷體" w:eastAsia="標楷體" w:hAnsi="標楷體" w:hint="eastAsia"/>
        </w:rPr>
        <w:t>(二)各年級彈性學習課程之規劃表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27"/>
        <w:gridCol w:w="1132"/>
        <w:gridCol w:w="1431"/>
        <w:gridCol w:w="1230"/>
        <w:gridCol w:w="1302"/>
        <w:gridCol w:w="1572"/>
        <w:gridCol w:w="1766"/>
      </w:tblGrid>
      <w:tr w:rsidR="001832FC" w:rsidRPr="00CF2717" w:rsidTr="001832FC">
        <w:trPr>
          <w:trHeight w:val="458"/>
        </w:trPr>
        <w:tc>
          <w:tcPr>
            <w:tcW w:w="1127" w:type="dxa"/>
            <w:shd w:val="clear" w:color="auto" w:fill="FBE4D5" w:themeFill="accent2" w:themeFillTint="33"/>
            <w:vAlign w:val="center"/>
          </w:tcPr>
          <w:p w:rsidR="00B9422D" w:rsidRPr="00CF2717" w:rsidRDefault="00B9422D" w:rsidP="001832FC">
            <w:pPr>
              <w:jc w:val="center"/>
              <w:rPr>
                <w:rFonts w:ascii="標楷體" w:eastAsia="標楷體" w:hAnsi="標楷體"/>
              </w:rPr>
            </w:pPr>
            <w:r w:rsidRPr="00CF2717">
              <w:rPr>
                <w:rFonts w:ascii="標楷體" w:eastAsia="標楷體" w:hAnsi="標楷體" w:hint="eastAsia"/>
              </w:rPr>
              <w:t>七</w:t>
            </w:r>
            <w:r w:rsidRPr="00CF2717">
              <w:rPr>
                <w:rFonts w:ascii="標楷體" w:eastAsia="標楷體" w:hAnsi="標楷體"/>
              </w:rPr>
              <w:t>上</w:t>
            </w:r>
          </w:p>
        </w:tc>
        <w:tc>
          <w:tcPr>
            <w:tcW w:w="1132" w:type="dxa"/>
            <w:vAlign w:val="center"/>
          </w:tcPr>
          <w:p w:rsidR="00B9422D" w:rsidRPr="00CF2717" w:rsidRDefault="00B9422D" w:rsidP="001832FC">
            <w:pPr>
              <w:jc w:val="center"/>
              <w:rPr>
                <w:rFonts w:ascii="標楷體" w:eastAsia="標楷體" w:hAnsi="標楷體"/>
              </w:rPr>
            </w:pPr>
            <w:r w:rsidRPr="00CF2717">
              <w:rPr>
                <w:rFonts w:ascii="標楷體" w:eastAsia="標楷體" w:hAnsi="標楷體" w:hint="eastAsia"/>
              </w:rPr>
              <w:t>班</w:t>
            </w:r>
            <w:r w:rsidRPr="00CF2717">
              <w:rPr>
                <w:rFonts w:ascii="標楷體" w:eastAsia="標楷體" w:hAnsi="標楷體"/>
              </w:rPr>
              <w:t>週</w:t>
            </w:r>
            <w:r>
              <w:rPr>
                <w:rFonts w:ascii="標楷體" w:eastAsia="標楷體" w:hAnsi="標楷體" w:hint="eastAsia"/>
              </w:rPr>
              <w:t>會</w:t>
            </w:r>
          </w:p>
        </w:tc>
        <w:tc>
          <w:tcPr>
            <w:tcW w:w="1431" w:type="dxa"/>
            <w:vAlign w:val="center"/>
          </w:tcPr>
          <w:p w:rsidR="00B9422D" w:rsidRPr="00CF2717" w:rsidRDefault="00B9422D" w:rsidP="001832FC">
            <w:pPr>
              <w:jc w:val="center"/>
              <w:rPr>
                <w:rFonts w:ascii="標楷體" w:eastAsia="標楷體" w:hAnsi="標楷體"/>
              </w:rPr>
            </w:pPr>
            <w:r w:rsidRPr="00CF2717">
              <w:rPr>
                <w:rFonts w:ascii="標楷體" w:eastAsia="標楷體" w:hAnsi="標楷體" w:hint="eastAsia"/>
              </w:rPr>
              <w:t>社</w:t>
            </w:r>
            <w:r w:rsidRPr="00CF2717">
              <w:rPr>
                <w:rFonts w:ascii="標楷體" w:eastAsia="標楷體" w:hAnsi="標楷體"/>
              </w:rPr>
              <w:t>團</w:t>
            </w:r>
            <w:r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1230" w:type="dxa"/>
            <w:vAlign w:val="center"/>
          </w:tcPr>
          <w:p w:rsidR="00B9422D" w:rsidRPr="00CF2717" w:rsidRDefault="00B9422D" w:rsidP="001832FC">
            <w:pPr>
              <w:jc w:val="center"/>
              <w:rPr>
                <w:rFonts w:ascii="標楷體" w:eastAsia="標楷體" w:hAnsi="標楷體"/>
              </w:rPr>
            </w:pPr>
            <w:r w:rsidRPr="00CF2717">
              <w:rPr>
                <w:rFonts w:ascii="標楷體" w:eastAsia="標楷體" w:hAnsi="標楷體" w:hint="eastAsia"/>
              </w:rPr>
              <w:t>與</w:t>
            </w:r>
            <w:r>
              <w:rPr>
                <w:rFonts w:ascii="標楷體" w:eastAsia="標楷體" w:hAnsi="標楷體" w:hint="eastAsia"/>
              </w:rPr>
              <w:t>文</w:t>
            </w:r>
            <w:r w:rsidRPr="00CF2717">
              <w:rPr>
                <w:rFonts w:ascii="標楷體" w:eastAsia="標楷體" w:hAnsi="標楷體"/>
              </w:rPr>
              <w:t>同行</w:t>
            </w:r>
          </w:p>
        </w:tc>
        <w:tc>
          <w:tcPr>
            <w:tcW w:w="1302" w:type="dxa"/>
            <w:vAlign w:val="center"/>
          </w:tcPr>
          <w:p w:rsidR="00B9422D" w:rsidRPr="00CF2717" w:rsidRDefault="006940F9" w:rsidP="006940F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數學好好玩Ⅰ</w:t>
            </w:r>
          </w:p>
        </w:tc>
        <w:tc>
          <w:tcPr>
            <w:tcW w:w="1572" w:type="dxa"/>
            <w:vAlign w:val="center"/>
          </w:tcPr>
          <w:p w:rsidR="00B9422D" w:rsidRPr="00CF2717" w:rsidRDefault="00B9422D" w:rsidP="006940F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英語閱讀</w:t>
            </w:r>
          </w:p>
        </w:tc>
        <w:tc>
          <w:tcPr>
            <w:tcW w:w="1766" w:type="dxa"/>
            <w:vAlign w:val="center"/>
          </w:tcPr>
          <w:p w:rsidR="00B9422D" w:rsidRPr="00CF2717" w:rsidRDefault="00B9422D" w:rsidP="006940F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陶</w:t>
            </w:r>
            <w:r w:rsidR="006940F9">
              <w:rPr>
                <w:rFonts w:ascii="標楷體" w:eastAsia="標楷體" w:hAnsi="標楷體" w:hint="eastAsia"/>
              </w:rPr>
              <w:t>藝</w:t>
            </w:r>
          </w:p>
        </w:tc>
      </w:tr>
      <w:tr w:rsidR="001832FC" w:rsidRPr="00CF2717" w:rsidTr="001832FC">
        <w:trPr>
          <w:trHeight w:val="458"/>
        </w:trPr>
        <w:tc>
          <w:tcPr>
            <w:tcW w:w="1127" w:type="dxa"/>
            <w:shd w:val="clear" w:color="auto" w:fill="FBE4D5" w:themeFill="accent2" w:themeFillTint="33"/>
            <w:vAlign w:val="center"/>
          </w:tcPr>
          <w:p w:rsidR="00B9422D" w:rsidRPr="00CF2717" w:rsidRDefault="00B9422D" w:rsidP="001832FC">
            <w:pPr>
              <w:jc w:val="center"/>
              <w:rPr>
                <w:rFonts w:ascii="標楷體" w:eastAsia="標楷體" w:hAnsi="標楷體"/>
              </w:rPr>
            </w:pPr>
            <w:r w:rsidRPr="00CF2717">
              <w:rPr>
                <w:rFonts w:ascii="標楷體" w:eastAsia="標楷體" w:hAnsi="標楷體" w:hint="eastAsia"/>
              </w:rPr>
              <w:t>七</w:t>
            </w:r>
            <w:r w:rsidRPr="00CF2717">
              <w:rPr>
                <w:rFonts w:ascii="標楷體" w:eastAsia="標楷體" w:hAnsi="標楷體"/>
              </w:rPr>
              <w:t>下</w:t>
            </w:r>
          </w:p>
        </w:tc>
        <w:tc>
          <w:tcPr>
            <w:tcW w:w="1132" w:type="dxa"/>
            <w:vAlign w:val="center"/>
          </w:tcPr>
          <w:p w:rsidR="00B9422D" w:rsidRPr="00CF2717" w:rsidRDefault="00B9422D" w:rsidP="001832FC">
            <w:pPr>
              <w:jc w:val="center"/>
              <w:rPr>
                <w:rFonts w:ascii="標楷體" w:eastAsia="標楷體" w:hAnsi="標楷體"/>
              </w:rPr>
            </w:pPr>
            <w:r w:rsidRPr="00CF2717">
              <w:rPr>
                <w:rFonts w:ascii="標楷體" w:eastAsia="標楷體" w:hAnsi="標楷體" w:hint="eastAsia"/>
              </w:rPr>
              <w:t>班</w:t>
            </w:r>
            <w:r w:rsidRPr="00CF2717">
              <w:rPr>
                <w:rFonts w:ascii="標楷體" w:eastAsia="標楷體" w:hAnsi="標楷體"/>
              </w:rPr>
              <w:t>週</w:t>
            </w:r>
            <w:r>
              <w:rPr>
                <w:rFonts w:ascii="標楷體" w:eastAsia="標楷體" w:hAnsi="標楷體" w:hint="eastAsia"/>
              </w:rPr>
              <w:t>會</w:t>
            </w:r>
          </w:p>
        </w:tc>
        <w:tc>
          <w:tcPr>
            <w:tcW w:w="1431" w:type="dxa"/>
            <w:vAlign w:val="center"/>
          </w:tcPr>
          <w:p w:rsidR="00B9422D" w:rsidRPr="00CF2717" w:rsidRDefault="00B9422D" w:rsidP="001832FC">
            <w:pPr>
              <w:jc w:val="center"/>
              <w:rPr>
                <w:rFonts w:ascii="標楷體" w:eastAsia="標楷體" w:hAnsi="標楷體"/>
              </w:rPr>
            </w:pPr>
            <w:r w:rsidRPr="00CF2717">
              <w:rPr>
                <w:rFonts w:ascii="標楷體" w:eastAsia="標楷體" w:hAnsi="標楷體" w:hint="eastAsia"/>
              </w:rPr>
              <w:t>社</w:t>
            </w:r>
            <w:r w:rsidRPr="00CF2717">
              <w:rPr>
                <w:rFonts w:ascii="標楷體" w:eastAsia="標楷體" w:hAnsi="標楷體"/>
              </w:rPr>
              <w:t>團</w:t>
            </w:r>
            <w:r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1230" w:type="dxa"/>
            <w:vAlign w:val="center"/>
          </w:tcPr>
          <w:p w:rsidR="00B9422D" w:rsidRPr="00CF2717" w:rsidRDefault="00B9422D" w:rsidP="001832FC">
            <w:pPr>
              <w:jc w:val="center"/>
              <w:rPr>
                <w:rFonts w:ascii="標楷體" w:eastAsia="標楷體" w:hAnsi="標楷體"/>
              </w:rPr>
            </w:pPr>
            <w:r w:rsidRPr="00CF2717">
              <w:rPr>
                <w:rFonts w:ascii="標楷體" w:eastAsia="標楷體" w:hAnsi="標楷體" w:hint="eastAsia"/>
              </w:rPr>
              <w:t>與</w:t>
            </w:r>
            <w:r>
              <w:rPr>
                <w:rFonts w:ascii="標楷體" w:eastAsia="標楷體" w:hAnsi="標楷體" w:hint="eastAsia"/>
              </w:rPr>
              <w:t>文</w:t>
            </w:r>
            <w:r w:rsidRPr="00CF2717">
              <w:rPr>
                <w:rFonts w:ascii="標楷體" w:eastAsia="標楷體" w:hAnsi="標楷體"/>
              </w:rPr>
              <w:t>同行</w:t>
            </w:r>
          </w:p>
        </w:tc>
        <w:tc>
          <w:tcPr>
            <w:tcW w:w="1302" w:type="dxa"/>
            <w:vAlign w:val="center"/>
          </w:tcPr>
          <w:p w:rsidR="00B9422D" w:rsidRPr="00CF2717" w:rsidRDefault="006940F9" w:rsidP="006940F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數學好好玩Ⅰ</w:t>
            </w:r>
          </w:p>
        </w:tc>
        <w:tc>
          <w:tcPr>
            <w:tcW w:w="1572" w:type="dxa"/>
            <w:vAlign w:val="center"/>
          </w:tcPr>
          <w:p w:rsidR="00B9422D" w:rsidRPr="00CF2717" w:rsidRDefault="00B9422D" w:rsidP="006940F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英語閱讀</w:t>
            </w:r>
          </w:p>
        </w:tc>
        <w:tc>
          <w:tcPr>
            <w:tcW w:w="1766" w:type="dxa"/>
            <w:vAlign w:val="center"/>
          </w:tcPr>
          <w:p w:rsidR="00B9422D" w:rsidRPr="00CF2717" w:rsidRDefault="00B9422D" w:rsidP="006940F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陶</w:t>
            </w:r>
            <w:r w:rsidR="006940F9">
              <w:rPr>
                <w:rFonts w:ascii="標楷體" w:eastAsia="標楷體" w:hAnsi="標楷體" w:hint="eastAsia"/>
              </w:rPr>
              <w:t>藝</w:t>
            </w:r>
          </w:p>
        </w:tc>
      </w:tr>
      <w:tr w:rsidR="001832FC" w:rsidRPr="00CF2717" w:rsidTr="001832FC">
        <w:trPr>
          <w:trHeight w:val="458"/>
        </w:trPr>
        <w:tc>
          <w:tcPr>
            <w:tcW w:w="1127" w:type="dxa"/>
            <w:shd w:val="clear" w:color="auto" w:fill="FBE4D5" w:themeFill="accent2" w:themeFillTint="33"/>
            <w:vAlign w:val="center"/>
          </w:tcPr>
          <w:p w:rsidR="00B9422D" w:rsidRPr="00CF2717" w:rsidRDefault="00B9422D" w:rsidP="001832FC">
            <w:pPr>
              <w:jc w:val="center"/>
              <w:rPr>
                <w:rFonts w:ascii="標楷體" w:eastAsia="標楷體" w:hAnsi="標楷體"/>
              </w:rPr>
            </w:pPr>
            <w:r w:rsidRPr="00CF2717">
              <w:rPr>
                <w:rFonts w:ascii="標楷體" w:eastAsia="標楷體" w:hAnsi="標楷體" w:hint="eastAsia"/>
              </w:rPr>
              <w:t>八</w:t>
            </w:r>
            <w:r w:rsidRPr="00CF2717">
              <w:rPr>
                <w:rFonts w:ascii="標楷體" w:eastAsia="標楷體" w:hAnsi="標楷體"/>
              </w:rPr>
              <w:t>上</w:t>
            </w:r>
          </w:p>
        </w:tc>
        <w:tc>
          <w:tcPr>
            <w:tcW w:w="1132" w:type="dxa"/>
            <w:vAlign w:val="center"/>
          </w:tcPr>
          <w:p w:rsidR="00B9422D" w:rsidRPr="00CF2717" w:rsidRDefault="00B9422D" w:rsidP="001832FC">
            <w:pPr>
              <w:jc w:val="center"/>
              <w:rPr>
                <w:rFonts w:ascii="標楷體" w:eastAsia="標楷體" w:hAnsi="標楷體"/>
              </w:rPr>
            </w:pPr>
            <w:r w:rsidRPr="00CF2717">
              <w:rPr>
                <w:rFonts w:ascii="標楷體" w:eastAsia="標楷體" w:hAnsi="標楷體" w:hint="eastAsia"/>
              </w:rPr>
              <w:t>班</w:t>
            </w:r>
            <w:r w:rsidRPr="00CF2717">
              <w:rPr>
                <w:rFonts w:ascii="標楷體" w:eastAsia="標楷體" w:hAnsi="標楷體"/>
              </w:rPr>
              <w:t>週</w:t>
            </w:r>
            <w:r>
              <w:rPr>
                <w:rFonts w:ascii="標楷體" w:eastAsia="標楷體" w:hAnsi="標楷體" w:hint="eastAsia"/>
              </w:rPr>
              <w:t>會</w:t>
            </w:r>
          </w:p>
        </w:tc>
        <w:tc>
          <w:tcPr>
            <w:tcW w:w="1431" w:type="dxa"/>
            <w:vAlign w:val="center"/>
          </w:tcPr>
          <w:p w:rsidR="00B9422D" w:rsidRPr="00CF2717" w:rsidRDefault="00B9422D" w:rsidP="001832FC">
            <w:pPr>
              <w:jc w:val="center"/>
              <w:rPr>
                <w:rFonts w:ascii="標楷體" w:eastAsia="標楷體" w:hAnsi="標楷體"/>
              </w:rPr>
            </w:pPr>
            <w:r w:rsidRPr="00CF2717">
              <w:rPr>
                <w:rFonts w:ascii="標楷體" w:eastAsia="標楷體" w:hAnsi="標楷體" w:hint="eastAsia"/>
              </w:rPr>
              <w:t>社</w:t>
            </w:r>
            <w:r w:rsidRPr="00CF2717">
              <w:rPr>
                <w:rFonts w:ascii="標楷體" w:eastAsia="標楷體" w:hAnsi="標楷體"/>
              </w:rPr>
              <w:t>團</w:t>
            </w:r>
            <w:r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1230" w:type="dxa"/>
            <w:vAlign w:val="center"/>
          </w:tcPr>
          <w:p w:rsidR="00B9422D" w:rsidRPr="00CF2717" w:rsidRDefault="00B9422D" w:rsidP="001832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政法專題</w:t>
            </w:r>
          </w:p>
        </w:tc>
        <w:tc>
          <w:tcPr>
            <w:tcW w:w="1302" w:type="dxa"/>
            <w:vAlign w:val="center"/>
          </w:tcPr>
          <w:p w:rsidR="00B9422D" w:rsidRDefault="00243C1E" w:rsidP="00243C1E">
            <w:pPr>
              <w:jc w:val="center"/>
            </w:pPr>
            <w:r>
              <w:rPr>
                <w:rFonts w:ascii="標楷體" w:eastAsia="標楷體" w:hAnsi="標楷體" w:hint="eastAsia"/>
              </w:rPr>
              <w:t>數學好好玩Ⅱ</w:t>
            </w:r>
          </w:p>
        </w:tc>
        <w:tc>
          <w:tcPr>
            <w:tcW w:w="1572" w:type="dxa"/>
            <w:vAlign w:val="center"/>
          </w:tcPr>
          <w:p w:rsidR="00B9422D" w:rsidRPr="00CF2717" w:rsidRDefault="00243C1E" w:rsidP="001832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英語閱讀</w:t>
            </w:r>
          </w:p>
        </w:tc>
        <w:tc>
          <w:tcPr>
            <w:tcW w:w="1766" w:type="dxa"/>
            <w:vAlign w:val="center"/>
          </w:tcPr>
          <w:p w:rsidR="00B9422D" w:rsidRPr="00CF2717" w:rsidRDefault="006940F9" w:rsidP="001832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生活中的科學</w:t>
            </w:r>
          </w:p>
        </w:tc>
      </w:tr>
      <w:tr w:rsidR="001832FC" w:rsidRPr="00CF2717" w:rsidTr="001832FC">
        <w:trPr>
          <w:trHeight w:val="458"/>
        </w:trPr>
        <w:tc>
          <w:tcPr>
            <w:tcW w:w="1127" w:type="dxa"/>
            <w:shd w:val="clear" w:color="auto" w:fill="FBE4D5" w:themeFill="accent2" w:themeFillTint="33"/>
            <w:vAlign w:val="center"/>
          </w:tcPr>
          <w:p w:rsidR="00B9422D" w:rsidRPr="00CF2717" w:rsidRDefault="00B9422D" w:rsidP="001832FC">
            <w:pPr>
              <w:jc w:val="center"/>
              <w:rPr>
                <w:rFonts w:ascii="標楷體" w:eastAsia="標楷體" w:hAnsi="標楷體"/>
              </w:rPr>
            </w:pPr>
            <w:r w:rsidRPr="00CF2717">
              <w:rPr>
                <w:rFonts w:ascii="標楷體" w:eastAsia="標楷體" w:hAnsi="標楷體" w:hint="eastAsia"/>
              </w:rPr>
              <w:t>八</w:t>
            </w:r>
            <w:r w:rsidRPr="00CF2717">
              <w:rPr>
                <w:rFonts w:ascii="標楷體" w:eastAsia="標楷體" w:hAnsi="標楷體"/>
              </w:rPr>
              <w:t>下</w:t>
            </w:r>
          </w:p>
        </w:tc>
        <w:tc>
          <w:tcPr>
            <w:tcW w:w="1132" w:type="dxa"/>
            <w:vAlign w:val="center"/>
          </w:tcPr>
          <w:p w:rsidR="00B9422D" w:rsidRPr="00CF2717" w:rsidRDefault="00B9422D" w:rsidP="001832FC">
            <w:pPr>
              <w:jc w:val="center"/>
              <w:rPr>
                <w:rFonts w:ascii="標楷體" w:eastAsia="標楷體" w:hAnsi="標楷體"/>
              </w:rPr>
            </w:pPr>
            <w:r w:rsidRPr="00CF2717">
              <w:rPr>
                <w:rFonts w:ascii="標楷體" w:eastAsia="標楷體" w:hAnsi="標楷體" w:hint="eastAsia"/>
              </w:rPr>
              <w:t>班</w:t>
            </w:r>
            <w:r w:rsidRPr="00CF2717">
              <w:rPr>
                <w:rFonts w:ascii="標楷體" w:eastAsia="標楷體" w:hAnsi="標楷體"/>
              </w:rPr>
              <w:t>週</w:t>
            </w:r>
            <w:r>
              <w:rPr>
                <w:rFonts w:ascii="標楷體" w:eastAsia="標楷體" w:hAnsi="標楷體" w:hint="eastAsia"/>
              </w:rPr>
              <w:t>會</w:t>
            </w:r>
          </w:p>
        </w:tc>
        <w:tc>
          <w:tcPr>
            <w:tcW w:w="1431" w:type="dxa"/>
            <w:vAlign w:val="center"/>
          </w:tcPr>
          <w:p w:rsidR="00B9422D" w:rsidRPr="00CF2717" w:rsidRDefault="00B9422D" w:rsidP="001832FC">
            <w:pPr>
              <w:jc w:val="center"/>
              <w:rPr>
                <w:rFonts w:ascii="標楷體" w:eastAsia="標楷體" w:hAnsi="標楷體"/>
              </w:rPr>
            </w:pPr>
            <w:r w:rsidRPr="00CF2717">
              <w:rPr>
                <w:rFonts w:ascii="標楷體" w:eastAsia="標楷體" w:hAnsi="標楷體" w:hint="eastAsia"/>
              </w:rPr>
              <w:t>社</w:t>
            </w:r>
            <w:r w:rsidRPr="00CF2717">
              <w:rPr>
                <w:rFonts w:ascii="標楷體" w:eastAsia="標楷體" w:hAnsi="標楷體"/>
              </w:rPr>
              <w:t>團</w:t>
            </w:r>
            <w:r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1230" w:type="dxa"/>
            <w:vAlign w:val="center"/>
          </w:tcPr>
          <w:p w:rsidR="00B9422D" w:rsidRPr="00CF2717" w:rsidRDefault="00B9422D" w:rsidP="001832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政法專題</w:t>
            </w:r>
          </w:p>
        </w:tc>
        <w:tc>
          <w:tcPr>
            <w:tcW w:w="1302" w:type="dxa"/>
            <w:vAlign w:val="center"/>
          </w:tcPr>
          <w:p w:rsidR="00B9422D" w:rsidRDefault="00243C1E" w:rsidP="00243C1E">
            <w:pPr>
              <w:jc w:val="center"/>
            </w:pPr>
            <w:r>
              <w:rPr>
                <w:rFonts w:ascii="標楷體" w:eastAsia="標楷體" w:hAnsi="標楷體" w:hint="eastAsia"/>
              </w:rPr>
              <w:t>數學好好玩Ⅱ</w:t>
            </w:r>
          </w:p>
        </w:tc>
        <w:tc>
          <w:tcPr>
            <w:tcW w:w="1572" w:type="dxa"/>
            <w:vAlign w:val="center"/>
          </w:tcPr>
          <w:p w:rsidR="00B9422D" w:rsidRPr="00CF2717" w:rsidRDefault="00243C1E" w:rsidP="00243C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英語閱讀</w:t>
            </w:r>
          </w:p>
        </w:tc>
        <w:tc>
          <w:tcPr>
            <w:tcW w:w="1766" w:type="dxa"/>
            <w:vAlign w:val="center"/>
          </w:tcPr>
          <w:p w:rsidR="00B9422D" w:rsidRPr="00CF2717" w:rsidRDefault="006940F9" w:rsidP="006940F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生活中的</w:t>
            </w:r>
            <w:r w:rsidR="00B9422D">
              <w:rPr>
                <w:rFonts w:ascii="標楷體" w:eastAsia="標楷體" w:hAnsi="標楷體" w:hint="eastAsia"/>
              </w:rPr>
              <w:t>科學</w:t>
            </w:r>
          </w:p>
        </w:tc>
      </w:tr>
      <w:tr w:rsidR="001832FC" w:rsidRPr="00CF2717" w:rsidTr="001832FC">
        <w:trPr>
          <w:trHeight w:val="458"/>
        </w:trPr>
        <w:tc>
          <w:tcPr>
            <w:tcW w:w="1127" w:type="dxa"/>
            <w:shd w:val="clear" w:color="auto" w:fill="FBE4D5" w:themeFill="accent2" w:themeFillTint="33"/>
            <w:vAlign w:val="center"/>
          </w:tcPr>
          <w:p w:rsidR="00B9422D" w:rsidRPr="00CF2717" w:rsidRDefault="00B9422D" w:rsidP="001832FC">
            <w:pPr>
              <w:jc w:val="center"/>
              <w:rPr>
                <w:rFonts w:ascii="標楷體" w:eastAsia="標楷體" w:hAnsi="標楷體"/>
              </w:rPr>
            </w:pPr>
            <w:r w:rsidRPr="00CF2717">
              <w:rPr>
                <w:rFonts w:ascii="標楷體" w:eastAsia="標楷體" w:hAnsi="標楷體" w:hint="eastAsia"/>
              </w:rPr>
              <w:t>九</w:t>
            </w:r>
            <w:r w:rsidRPr="00CF2717">
              <w:rPr>
                <w:rFonts w:ascii="標楷體" w:eastAsia="標楷體" w:hAnsi="標楷體"/>
              </w:rPr>
              <w:t>上</w:t>
            </w:r>
          </w:p>
        </w:tc>
        <w:tc>
          <w:tcPr>
            <w:tcW w:w="1132" w:type="dxa"/>
            <w:vAlign w:val="center"/>
          </w:tcPr>
          <w:p w:rsidR="00B9422D" w:rsidRPr="00CF2717" w:rsidRDefault="00B9422D" w:rsidP="001832FC">
            <w:pPr>
              <w:jc w:val="center"/>
              <w:rPr>
                <w:rFonts w:ascii="標楷體" w:eastAsia="標楷體" w:hAnsi="標楷體"/>
              </w:rPr>
            </w:pPr>
            <w:r w:rsidRPr="00CF2717">
              <w:rPr>
                <w:rFonts w:ascii="標楷體" w:eastAsia="標楷體" w:hAnsi="標楷體" w:hint="eastAsia"/>
              </w:rPr>
              <w:t>班</w:t>
            </w:r>
            <w:r w:rsidRPr="00CF2717">
              <w:rPr>
                <w:rFonts w:ascii="標楷體" w:eastAsia="標楷體" w:hAnsi="標楷體"/>
              </w:rPr>
              <w:t>週</w:t>
            </w:r>
            <w:r>
              <w:rPr>
                <w:rFonts w:ascii="標楷體" w:eastAsia="標楷體" w:hAnsi="標楷體" w:hint="eastAsia"/>
              </w:rPr>
              <w:t>會</w:t>
            </w:r>
          </w:p>
        </w:tc>
        <w:tc>
          <w:tcPr>
            <w:tcW w:w="1431" w:type="dxa"/>
            <w:vAlign w:val="center"/>
          </w:tcPr>
          <w:p w:rsidR="00B9422D" w:rsidRPr="00CF2717" w:rsidRDefault="00B9422D" w:rsidP="001832FC">
            <w:pPr>
              <w:jc w:val="center"/>
              <w:rPr>
                <w:rFonts w:ascii="標楷體" w:eastAsia="標楷體" w:hAnsi="標楷體"/>
              </w:rPr>
            </w:pPr>
            <w:r w:rsidRPr="00CF2717">
              <w:rPr>
                <w:rFonts w:ascii="標楷體" w:eastAsia="標楷體" w:hAnsi="標楷體" w:hint="eastAsia"/>
              </w:rPr>
              <w:t>社</w:t>
            </w:r>
            <w:r w:rsidRPr="00CF2717">
              <w:rPr>
                <w:rFonts w:ascii="標楷體" w:eastAsia="標楷體" w:hAnsi="標楷體"/>
              </w:rPr>
              <w:t>團</w:t>
            </w:r>
            <w:r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1230" w:type="dxa"/>
            <w:vAlign w:val="center"/>
          </w:tcPr>
          <w:p w:rsidR="00B9422D" w:rsidRPr="00CF2717" w:rsidRDefault="00243C1E" w:rsidP="00243C1E">
            <w:pPr>
              <w:jc w:val="center"/>
              <w:rPr>
                <w:rFonts w:ascii="標楷體" w:eastAsia="標楷體" w:hAnsi="標楷體"/>
              </w:rPr>
            </w:pPr>
            <w:r w:rsidRPr="00243C1E">
              <w:rPr>
                <w:rFonts w:ascii="標楷體" w:eastAsia="標楷體" w:hAnsi="標楷體" w:cs="新細明體"/>
                <w:color w:val="000000"/>
                <w:szCs w:val="24"/>
              </w:rPr>
              <w:t>認識時代政治巨人</w:t>
            </w:r>
          </w:p>
        </w:tc>
        <w:tc>
          <w:tcPr>
            <w:tcW w:w="1302" w:type="dxa"/>
            <w:vAlign w:val="center"/>
          </w:tcPr>
          <w:p w:rsidR="00B9422D" w:rsidRPr="00CF2717" w:rsidRDefault="00243C1E" w:rsidP="00243C1E">
            <w:pPr>
              <w:jc w:val="center"/>
              <w:rPr>
                <w:rFonts w:ascii="標楷體" w:eastAsia="標楷體" w:hAnsi="標楷體"/>
              </w:rPr>
            </w:pPr>
            <w:r w:rsidRPr="00243C1E">
              <w:rPr>
                <w:rFonts w:ascii="標楷體" w:eastAsia="標楷體" w:hAnsi="標楷體" w:cs="新細明體"/>
                <w:color w:val="000000"/>
                <w:szCs w:val="24"/>
              </w:rPr>
              <w:t>世界風情</w:t>
            </w:r>
          </w:p>
        </w:tc>
        <w:tc>
          <w:tcPr>
            <w:tcW w:w="1572" w:type="dxa"/>
            <w:vAlign w:val="center"/>
          </w:tcPr>
          <w:p w:rsidR="00B9422D" w:rsidRPr="00CF2717" w:rsidRDefault="00243C1E" w:rsidP="00243C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英語閱讀</w:t>
            </w:r>
          </w:p>
        </w:tc>
        <w:tc>
          <w:tcPr>
            <w:tcW w:w="1766" w:type="dxa"/>
            <w:vAlign w:val="center"/>
          </w:tcPr>
          <w:p w:rsidR="00B9422D" w:rsidRPr="00CF2717" w:rsidRDefault="006940F9" w:rsidP="001832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崙你玩科學</w:t>
            </w:r>
          </w:p>
        </w:tc>
      </w:tr>
      <w:tr w:rsidR="001832FC" w:rsidRPr="00CF2717" w:rsidTr="001832FC">
        <w:trPr>
          <w:trHeight w:val="445"/>
        </w:trPr>
        <w:tc>
          <w:tcPr>
            <w:tcW w:w="1127" w:type="dxa"/>
            <w:shd w:val="clear" w:color="auto" w:fill="FBE4D5" w:themeFill="accent2" w:themeFillTint="33"/>
            <w:vAlign w:val="center"/>
          </w:tcPr>
          <w:p w:rsidR="00B9422D" w:rsidRPr="00CF2717" w:rsidRDefault="00B9422D" w:rsidP="001832FC">
            <w:pPr>
              <w:jc w:val="center"/>
              <w:rPr>
                <w:rFonts w:ascii="標楷體" w:eastAsia="標楷體" w:hAnsi="標楷體"/>
              </w:rPr>
            </w:pPr>
            <w:r w:rsidRPr="00CF2717">
              <w:rPr>
                <w:rFonts w:ascii="標楷體" w:eastAsia="標楷體" w:hAnsi="標楷體" w:hint="eastAsia"/>
              </w:rPr>
              <w:t>九</w:t>
            </w:r>
            <w:r w:rsidRPr="00CF2717">
              <w:rPr>
                <w:rFonts w:ascii="標楷體" w:eastAsia="標楷體" w:hAnsi="標楷體"/>
              </w:rPr>
              <w:t>下</w:t>
            </w:r>
          </w:p>
        </w:tc>
        <w:tc>
          <w:tcPr>
            <w:tcW w:w="1132" w:type="dxa"/>
            <w:vAlign w:val="center"/>
          </w:tcPr>
          <w:p w:rsidR="00B9422D" w:rsidRPr="00CF2717" w:rsidRDefault="00B9422D" w:rsidP="001832FC">
            <w:pPr>
              <w:jc w:val="center"/>
              <w:rPr>
                <w:rFonts w:ascii="標楷體" w:eastAsia="標楷體" w:hAnsi="標楷體"/>
              </w:rPr>
            </w:pPr>
            <w:r w:rsidRPr="00CF2717">
              <w:rPr>
                <w:rFonts w:ascii="標楷體" w:eastAsia="標楷體" w:hAnsi="標楷體" w:hint="eastAsia"/>
              </w:rPr>
              <w:t>班</w:t>
            </w:r>
            <w:r w:rsidRPr="00CF2717">
              <w:rPr>
                <w:rFonts w:ascii="標楷體" w:eastAsia="標楷體" w:hAnsi="標楷體"/>
              </w:rPr>
              <w:t>週</w:t>
            </w:r>
            <w:r>
              <w:rPr>
                <w:rFonts w:ascii="標楷體" w:eastAsia="標楷體" w:hAnsi="標楷體" w:hint="eastAsia"/>
              </w:rPr>
              <w:t>會</w:t>
            </w:r>
          </w:p>
        </w:tc>
        <w:tc>
          <w:tcPr>
            <w:tcW w:w="1431" w:type="dxa"/>
            <w:vAlign w:val="center"/>
          </w:tcPr>
          <w:p w:rsidR="00B9422D" w:rsidRPr="00CF2717" w:rsidRDefault="00B9422D" w:rsidP="001832FC">
            <w:pPr>
              <w:jc w:val="center"/>
              <w:rPr>
                <w:rFonts w:ascii="標楷體" w:eastAsia="標楷體" w:hAnsi="標楷體"/>
              </w:rPr>
            </w:pPr>
            <w:r w:rsidRPr="00CF2717">
              <w:rPr>
                <w:rFonts w:ascii="標楷體" w:eastAsia="標楷體" w:hAnsi="標楷體" w:hint="eastAsia"/>
              </w:rPr>
              <w:t>社</w:t>
            </w:r>
            <w:r w:rsidRPr="00CF2717">
              <w:rPr>
                <w:rFonts w:ascii="標楷體" w:eastAsia="標楷體" w:hAnsi="標楷體"/>
              </w:rPr>
              <w:t>團</w:t>
            </w:r>
            <w:r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1230" w:type="dxa"/>
            <w:vAlign w:val="center"/>
          </w:tcPr>
          <w:p w:rsidR="00B9422D" w:rsidRPr="00CF2717" w:rsidRDefault="00243C1E" w:rsidP="00243C1E">
            <w:pPr>
              <w:jc w:val="center"/>
              <w:rPr>
                <w:rFonts w:ascii="標楷體" w:eastAsia="標楷體" w:hAnsi="標楷體"/>
              </w:rPr>
            </w:pPr>
            <w:r w:rsidRPr="00243C1E">
              <w:rPr>
                <w:rFonts w:ascii="標楷體" w:eastAsia="標楷體" w:hAnsi="標楷體" w:cs="新細明體"/>
                <w:color w:val="000000"/>
                <w:szCs w:val="24"/>
              </w:rPr>
              <w:t>認識時代政治巨人</w:t>
            </w:r>
          </w:p>
        </w:tc>
        <w:tc>
          <w:tcPr>
            <w:tcW w:w="1302" w:type="dxa"/>
            <w:vAlign w:val="center"/>
          </w:tcPr>
          <w:p w:rsidR="00B9422D" w:rsidRPr="00CF2717" w:rsidRDefault="00243C1E" w:rsidP="00243C1E">
            <w:pPr>
              <w:jc w:val="center"/>
              <w:rPr>
                <w:rFonts w:ascii="標楷體" w:eastAsia="標楷體" w:hAnsi="標楷體"/>
              </w:rPr>
            </w:pPr>
            <w:r w:rsidRPr="00243C1E">
              <w:rPr>
                <w:rFonts w:ascii="標楷體" w:eastAsia="標楷體" w:hAnsi="標楷體" w:cs="新細明體"/>
                <w:color w:val="000000"/>
                <w:szCs w:val="24"/>
              </w:rPr>
              <w:t>世界風情</w:t>
            </w:r>
          </w:p>
        </w:tc>
        <w:tc>
          <w:tcPr>
            <w:tcW w:w="1572" w:type="dxa"/>
            <w:vAlign w:val="center"/>
          </w:tcPr>
          <w:p w:rsidR="00B9422D" w:rsidRPr="00CF2717" w:rsidRDefault="00243C1E" w:rsidP="00243C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英語閱讀</w:t>
            </w:r>
          </w:p>
        </w:tc>
        <w:tc>
          <w:tcPr>
            <w:tcW w:w="1766" w:type="dxa"/>
            <w:vAlign w:val="center"/>
          </w:tcPr>
          <w:p w:rsidR="00B9422D" w:rsidRPr="00CF2717" w:rsidRDefault="006940F9" w:rsidP="001832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崙你玩科學</w:t>
            </w:r>
          </w:p>
        </w:tc>
      </w:tr>
    </w:tbl>
    <w:p w:rsidR="00B9422D" w:rsidRDefault="00B9422D" w:rsidP="00B9422D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ED4B20" w:rsidRDefault="001832FC" w:rsidP="00A33A7B">
      <w:pPr>
        <w:rPr>
          <w:rFonts w:ascii="標楷體" w:eastAsia="標楷體" w:hAnsi="標楷體"/>
          <w:b/>
          <w:sz w:val="28"/>
        </w:rPr>
      </w:pPr>
      <w:r w:rsidRPr="001832FC">
        <w:rPr>
          <w:rFonts w:ascii="標楷體" w:eastAsia="標楷體" w:hAnsi="標楷體" w:hint="eastAsia"/>
          <w:b/>
          <w:sz w:val="28"/>
        </w:rPr>
        <w:lastRenderedPageBreak/>
        <w:t>二、一般班級各年級彈性學習課程之課程計畫</w:t>
      </w:r>
    </w:p>
    <w:p w:rsidR="00A33A7B" w:rsidRDefault="00A33A7B" w:rsidP="00A33A7B">
      <w:pPr>
        <w:rPr>
          <w:rFonts w:ascii="標楷體" w:eastAsia="標楷體" w:hAnsi="標楷體"/>
          <w:color w:val="000000" w:themeColor="text1"/>
          <w:kern w:val="0"/>
          <w:szCs w:val="32"/>
        </w:rPr>
      </w:pPr>
    </w:p>
    <w:tbl>
      <w:tblPr>
        <w:tblW w:w="959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510"/>
        <w:gridCol w:w="992"/>
        <w:gridCol w:w="1985"/>
        <w:gridCol w:w="850"/>
        <w:gridCol w:w="963"/>
        <w:gridCol w:w="3431"/>
      </w:tblGrid>
      <w:tr w:rsidR="00A33A7B" w:rsidRPr="00B03B84" w:rsidTr="00A33A7B">
        <w:tc>
          <w:tcPr>
            <w:tcW w:w="9594" w:type="dxa"/>
            <w:gridSpan w:val="7"/>
            <w:shd w:val="clear" w:color="auto" w:fill="FBE4D5" w:themeFill="accent2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ind w:rightChars="-618" w:right="-148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 xml:space="preserve">    </w:t>
            </w:r>
            <w:r w:rsidRPr="00AE5EDF">
              <w:rPr>
                <w:rFonts w:ascii="標楷體" w:eastAsia="標楷體" w:hAnsi="標楷體" w:hint="eastAsia"/>
                <w:color w:val="FF0000"/>
                <w:szCs w:val="24"/>
              </w:rPr>
              <w:t>桃園市</w:t>
            </w:r>
            <w:r>
              <w:rPr>
                <w:rFonts w:ascii="標楷體" w:eastAsia="標楷體" w:hAnsi="標楷體" w:hint="eastAsia"/>
                <w:color w:val="FF0000"/>
                <w:szCs w:val="24"/>
                <w:u w:val="single"/>
              </w:rPr>
              <w:t>大崙</w:t>
            </w:r>
            <w:r w:rsidRPr="00AE5EDF">
              <w:rPr>
                <w:rFonts w:ascii="標楷體" w:eastAsia="標楷體" w:hAnsi="標楷體" w:hint="eastAsia"/>
                <w:color w:val="FF0000"/>
                <w:szCs w:val="24"/>
              </w:rPr>
              <w:t>國中1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10</w:t>
            </w:r>
            <w:r w:rsidRPr="00AE5EDF">
              <w:rPr>
                <w:rFonts w:ascii="標楷體" w:eastAsia="標楷體" w:hAnsi="標楷體" w:hint="eastAsia"/>
                <w:color w:val="FF0000"/>
                <w:szCs w:val="24"/>
              </w:rPr>
              <w:t>學年度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第一學期</w:t>
            </w:r>
            <w:r>
              <w:rPr>
                <w:rFonts w:ascii="標楷體" w:eastAsia="標楷體" w:hAnsi="標楷體" w:hint="eastAsia"/>
                <w:color w:val="FF0000"/>
                <w:szCs w:val="24"/>
                <w:u w:val="thick"/>
              </w:rPr>
              <w:t>七</w:t>
            </w:r>
            <w:r w:rsidRPr="00AE5EDF">
              <w:rPr>
                <w:rFonts w:ascii="標楷體" w:eastAsia="標楷體" w:hAnsi="標楷體" w:hint="eastAsia"/>
                <w:color w:val="FF0000"/>
                <w:szCs w:val="24"/>
              </w:rPr>
              <w:t>年級</w:t>
            </w:r>
            <w:r w:rsidRPr="00885D6D">
              <w:rPr>
                <w:rFonts w:ascii="標楷體" w:eastAsia="標楷體" w:hAnsi="標楷體" w:hint="eastAsia"/>
                <w:color w:val="FF0000"/>
                <w:szCs w:val="24"/>
              </w:rPr>
              <w:t xml:space="preserve">  彈性學習課程  </w:t>
            </w:r>
            <w:r w:rsidRPr="009A2CE3">
              <w:rPr>
                <w:rFonts w:ascii="標楷體" w:eastAsia="標楷體" w:hAnsi="標楷體" w:cs="Segoe UI Emoji" w:hint="eastAsia"/>
                <w:color w:val="FF0000"/>
                <w:szCs w:val="24"/>
              </w:rPr>
              <w:t>陶藝</w:t>
            </w:r>
            <w:r w:rsidRPr="00885D6D">
              <w:rPr>
                <w:rFonts w:ascii="標楷體" w:eastAsia="標楷體" w:hAnsi="標楷體" w:hint="eastAsia"/>
                <w:color w:val="FF0000"/>
                <w:szCs w:val="24"/>
              </w:rPr>
              <w:t>課</w:t>
            </w:r>
            <w:r w:rsidRPr="00AE5EDF">
              <w:rPr>
                <w:rFonts w:ascii="標楷體" w:eastAsia="標楷體" w:hAnsi="標楷體" w:hint="eastAsia"/>
                <w:color w:val="FF0000"/>
                <w:szCs w:val="24"/>
              </w:rPr>
              <w:t>程計畫</w:t>
            </w:r>
          </w:p>
        </w:tc>
      </w:tr>
      <w:tr w:rsidR="00A33A7B" w:rsidRPr="00B03B84" w:rsidTr="00A33A7B"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3B84"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3B84">
              <w:rPr>
                <w:rFonts w:ascii="標楷體" w:eastAsia="標楷體" w:hAnsi="標楷體" w:hint="eastAsia"/>
                <w:szCs w:val="24"/>
                <w:u w:val="thick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  <w:u w:val="thick"/>
              </w:rPr>
              <w:t>1</w:t>
            </w:r>
            <w:r w:rsidRPr="00B03B84">
              <w:rPr>
                <w:rFonts w:ascii="標楷體" w:eastAsia="標楷體" w:hAnsi="標楷體" w:hint="eastAsia"/>
                <w:szCs w:val="24"/>
                <w:u w:val="thick"/>
              </w:rPr>
              <w:t xml:space="preserve">  </w:t>
            </w:r>
            <w:r w:rsidRPr="00B03B84">
              <w:rPr>
                <w:rFonts w:ascii="標楷體" w:eastAsia="標楷體" w:hAnsi="標楷體" w:hint="eastAsia"/>
                <w:szCs w:val="24"/>
              </w:rPr>
              <w:t>節</w:t>
            </w:r>
          </w:p>
        </w:tc>
        <w:tc>
          <w:tcPr>
            <w:tcW w:w="1813" w:type="dxa"/>
            <w:gridSpan w:val="2"/>
            <w:shd w:val="clear" w:color="auto" w:fill="FBE4D5" w:themeFill="accent2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3B84"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3431" w:type="dxa"/>
            <w:shd w:val="clear" w:color="auto" w:fill="auto"/>
          </w:tcPr>
          <w:p w:rsidR="00A33A7B" w:rsidRPr="00B03B84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張淑珍</w:t>
            </w:r>
          </w:p>
        </w:tc>
      </w:tr>
      <w:tr w:rsidR="00A33A7B" w:rsidRPr="00B03B84" w:rsidTr="00A33A7B">
        <w:trPr>
          <w:trHeight w:val="320"/>
        </w:trPr>
        <w:tc>
          <w:tcPr>
            <w:tcW w:w="137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A33A7B" w:rsidRPr="00B03B84" w:rsidRDefault="00A33A7B" w:rsidP="00A33A7B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核心素養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3A7B" w:rsidRPr="00B03B84" w:rsidRDefault="00A33A7B" w:rsidP="00A33A7B">
            <w:pPr>
              <w:snapToGrid w:val="0"/>
              <w:ind w:left="-19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A自主行動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A1.身心素質與自我精進 </w:t>
            </w:r>
            <w:r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A2.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系統思考與問題解決</w:t>
            </w:r>
            <w:r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A3.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規劃執行與創新應變</w:t>
            </w:r>
          </w:p>
        </w:tc>
      </w:tr>
      <w:tr w:rsidR="00A33A7B" w:rsidRPr="00B03B84" w:rsidTr="00A33A7B">
        <w:trPr>
          <w:trHeight w:val="320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B溝通互動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B1.符號運用與溝通表達 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B2.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科技資訊與媒體素養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  <w:r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B3.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藝術涵養與美感素養</w:t>
            </w:r>
          </w:p>
        </w:tc>
      </w:tr>
      <w:tr w:rsidR="00A33A7B" w:rsidRPr="00B03B84" w:rsidTr="00A33A7B">
        <w:trPr>
          <w:trHeight w:val="320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C社會參與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C1.道德實踐與公民意識 </w:t>
            </w:r>
            <w:r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C2.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人際關係與團隊合作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  <w:r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C3.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多元文化與國際理解</w:t>
            </w:r>
          </w:p>
        </w:tc>
      </w:tr>
      <w:tr w:rsidR="00A33A7B" w:rsidRPr="00B03B84" w:rsidTr="00A33A7B">
        <w:trPr>
          <w:trHeight w:val="1160"/>
        </w:trPr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課程目標</w:t>
            </w:r>
          </w:p>
        </w:tc>
        <w:tc>
          <w:tcPr>
            <w:tcW w:w="8221" w:type="dxa"/>
            <w:gridSpan w:val="5"/>
            <w:shd w:val="clear" w:color="auto" w:fill="auto"/>
            <w:vAlign w:val="center"/>
          </w:tcPr>
          <w:p w:rsidR="00A33A7B" w:rsidRPr="009A2CE3" w:rsidRDefault="00A33A7B" w:rsidP="00A33A7B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A2CE3">
              <w:rPr>
                <w:rFonts w:ascii="標楷體" w:eastAsia="標楷體" w:hAnsi="標楷體"/>
              </w:rPr>
              <w:t>藝-J-A1 參與藝術活動，增進美感知能。</w:t>
            </w:r>
          </w:p>
          <w:p w:rsidR="00A33A7B" w:rsidRPr="009A2CE3" w:rsidRDefault="00A33A7B" w:rsidP="00A33A7B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A2CE3">
              <w:rPr>
                <w:rFonts w:ascii="標楷體" w:eastAsia="標楷體" w:hAnsi="標楷體"/>
              </w:rPr>
              <w:t>藝-J-A2 嘗試設計思考，探索藝術實踐解決問題的途徑。</w:t>
            </w:r>
          </w:p>
          <w:p w:rsidR="00A33A7B" w:rsidRPr="009A2CE3" w:rsidRDefault="00A33A7B" w:rsidP="00A33A7B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A2CE3">
              <w:rPr>
                <w:rFonts w:ascii="標楷體" w:eastAsia="標楷體" w:hAnsi="標楷體"/>
              </w:rPr>
              <w:t>藝-J-A3 嘗試規劃與執行藝術活動，因應情境需求發揮創意。</w:t>
            </w:r>
          </w:p>
          <w:p w:rsidR="00A33A7B" w:rsidRPr="009A2CE3" w:rsidRDefault="00A33A7B" w:rsidP="00A33A7B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A2CE3">
              <w:rPr>
                <w:rFonts w:ascii="標楷體" w:eastAsia="標楷體" w:hAnsi="標楷體"/>
              </w:rPr>
              <w:t>藝-J-B3 善用多元感官，探索理解藝術與生活的關聯，以展現美感意識。</w:t>
            </w:r>
          </w:p>
          <w:p w:rsidR="00A33A7B" w:rsidRPr="009A2CE3" w:rsidRDefault="00A33A7B" w:rsidP="00A33A7B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A2CE3">
              <w:rPr>
                <w:rFonts w:ascii="標楷體" w:eastAsia="標楷體" w:hAnsi="標楷體"/>
              </w:rPr>
              <w:t>藝-J-C2 透過藝術實踐，建立利他與合群的知能，培養團 隊合作與溝通協 調的能力。</w:t>
            </w:r>
          </w:p>
          <w:p w:rsidR="00A33A7B" w:rsidRDefault="00A33A7B" w:rsidP="00A33A7B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A2CE3">
              <w:rPr>
                <w:rFonts w:ascii="標楷體" w:eastAsia="標楷體" w:hAnsi="標楷體"/>
              </w:rPr>
              <w:t>藝-J-C3 理解在地及全球藝術與文化的多元與差異。</w:t>
            </w:r>
          </w:p>
        </w:tc>
      </w:tr>
      <w:tr w:rsidR="00A33A7B" w:rsidRPr="00B03B84" w:rsidTr="00A33A7B">
        <w:trPr>
          <w:trHeight w:val="320"/>
        </w:trPr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3B84">
              <w:rPr>
                <w:rFonts w:ascii="標楷體" w:eastAsia="標楷體" w:hAnsi="標楷體" w:hint="eastAsia"/>
                <w:szCs w:val="24"/>
              </w:rPr>
              <w:t>融入議題</w:t>
            </w:r>
          </w:p>
        </w:tc>
        <w:tc>
          <w:tcPr>
            <w:tcW w:w="8221" w:type="dxa"/>
            <w:gridSpan w:val="5"/>
            <w:shd w:val="clear" w:color="auto" w:fill="auto"/>
            <w:vAlign w:val="center"/>
          </w:tcPr>
          <w:p w:rsidR="00A33A7B" w:rsidRPr="009A2CE3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45FFE">
              <w:rPr>
                <w:rFonts w:ascii="標楷體" w:eastAsia="標楷體" w:hAnsi="標楷體" w:hint="eastAsia"/>
                <w:szCs w:val="24"/>
              </w:rPr>
              <w:t>環 B3能欣賞、創作與環境相關的藝術與文化，體會自然環境與人造環境之美，豐富美感體驗。</w:t>
            </w:r>
          </w:p>
        </w:tc>
      </w:tr>
      <w:tr w:rsidR="00A33A7B" w:rsidRPr="00B03B84" w:rsidTr="00A33A7B">
        <w:trPr>
          <w:trHeight w:val="143"/>
        </w:trPr>
        <w:tc>
          <w:tcPr>
            <w:tcW w:w="137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3B84">
              <w:rPr>
                <w:rFonts w:ascii="標楷體" w:eastAsia="標楷體" w:hAnsi="標楷體" w:hint="eastAsia"/>
                <w:szCs w:val="24"/>
              </w:rPr>
              <w:t>學習重點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</w:t>
            </w:r>
          </w:p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內容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A33A7B" w:rsidRPr="00E741A2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741A2">
              <w:rPr>
                <w:rFonts w:ascii="標楷體" w:eastAsia="標楷體" w:hAnsi="標楷體"/>
              </w:rPr>
              <w:t>視 E-</w:t>
            </w:r>
            <w:r w:rsidRPr="00E741A2">
              <w:rPr>
                <w:rFonts w:ascii="標楷體" w:eastAsia="標楷體" w:hAnsi="標楷體" w:cs="新細明體" w:hint="eastAsia"/>
              </w:rPr>
              <w:t>Ⅳ</w:t>
            </w:r>
            <w:r w:rsidRPr="00E741A2">
              <w:rPr>
                <w:rFonts w:ascii="標楷體" w:eastAsia="標楷體" w:hAnsi="標楷體"/>
              </w:rPr>
              <w:t>-2 平面、立體及複合媒材的表現技法。</w:t>
            </w:r>
          </w:p>
          <w:p w:rsidR="00A33A7B" w:rsidRPr="00E741A2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741A2">
              <w:rPr>
                <w:rFonts w:ascii="標楷體" w:eastAsia="標楷體" w:hAnsi="標楷體"/>
              </w:rPr>
              <w:t>視 E-</w:t>
            </w:r>
            <w:r w:rsidRPr="00E741A2">
              <w:rPr>
                <w:rFonts w:ascii="標楷體" w:eastAsia="標楷體" w:hAnsi="標楷體" w:cs="新細明體" w:hint="eastAsia"/>
              </w:rPr>
              <w:t>Ⅳ</w:t>
            </w:r>
            <w:r w:rsidRPr="00E741A2">
              <w:rPr>
                <w:rFonts w:ascii="標楷體" w:eastAsia="標楷體" w:hAnsi="標楷體"/>
              </w:rPr>
              <w:t>-4 環境藝術、社區藝術。</w:t>
            </w:r>
          </w:p>
          <w:p w:rsidR="00A33A7B" w:rsidRPr="00E741A2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741A2">
              <w:rPr>
                <w:rFonts w:ascii="標楷體" w:eastAsia="標楷體" w:hAnsi="標楷體"/>
              </w:rPr>
              <w:t>視 A-</w:t>
            </w:r>
            <w:r w:rsidRPr="00E741A2">
              <w:rPr>
                <w:rFonts w:ascii="標楷體" w:eastAsia="標楷體" w:hAnsi="標楷體" w:cs="新細明體" w:hint="eastAsia"/>
              </w:rPr>
              <w:t>Ⅳ</w:t>
            </w:r>
            <w:r w:rsidRPr="00E741A2">
              <w:rPr>
                <w:rFonts w:ascii="標楷體" w:eastAsia="標楷體" w:hAnsi="標楷體"/>
              </w:rPr>
              <w:t>-2 傳統藝術、當代藝術、視覺文化。</w:t>
            </w:r>
          </w:p>
          <w:p w:rsidR="00A33A7B" w:rsidRPr="00E741A2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741A2">
              <w:rPr>
                <w:rFonts w:ascii="標楷體" w:eastAsia="標楷體" w:hAnsi="標楷體"/>
              </w:rPr>
              <w:t>視 P-</w:t>
            </w:r>
            <w:r w:rsidRPr="00E741A2">
              <w:rPr>
                <w:rFonts w:ascii="標楷體" w:eastAsia="標楷體" w:hAnsi="標楷體" w:cs="新細明體" w:hint="eastAsia"/>
              </w:rPr>
              <w:t>Ⅳ</w:t>
            </w:r>
            <w:r w:rsidRPr="00E741A2">
              <w:rPr>
                <w:rFonts w:ascii="標楷體" w:eastAsia="標楷體" w:hAnsi="標楷體"/>
              </w:rPr>
              <w:t>-3 設計思考、生活美感。</w:t>
            </w:r>
          </w:p>
          <w:p w:rsidR="00A33A7B" w:rsidRPr="00E741A2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741A2">
              <w:rPr>
                <w:rFonts w:ascii="標楷體" w:eastAsia="標楷體" w:hAnsi="標楷體"/>
              </w:rPr>
              <w:t>視 P-</w:t>
            </w:r>
            <w:r w:rsidRPr="00E741A2">
              <w:rPr>
                <w:rFonts w:ascii="標楷體" w:eastAsia="標楷體" w:hAnsi="標楷體" w:cs="新細明體" w:hint="eastAsia"/>
              </w:rPr>
              <w:t>Ⅳ</w:t>
            </w:r>
            <w:r w:rsidRPr="00E741A2">
              <w:rPr>
                <w:rFonts w:ascii="標楷體" w:eastAsia="標楷體" w:hAnsi="標楷體"/>
              </w:rPr>
              <w:t>-4 視覺藝術相關工作的特性與種類。</w:t>
            </w:r>
          </w:p>
        </w:tc>
      </w:tr>
      <w:tr w:rsidR="00A33A7B" w:rsidRPr="00B03B84" w:rsidTr="00A33A7B">
        <w:trPr>
          <w:trHeight w:val="142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</w:t>
            </w:r>
          </w:p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表現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A33A7B" w:rsidRPr="00E741A2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741A2">
              <w:rPr>
                <w:rFonts w:ascii="標楷體" w:eastAsia="標楷體" w:hAnsi="標楷體"/>
              </w:rPr>
              <w:t>視 1-</w:t>
            </w:r>
            <w:r w:rsidRPr="00E741A2">
              <w:rPr>
                <w:rFonts w:ascii="標楷體" w:eastAsia="標楷體" w:hAnsi="標楷體" w:cs="新細明體" w:hint="eastAsia"/>
              </w:rPr>
              <w:t>Ⅳ</w:t>
            </w:r>
            <w:r w:rsidRPr="00E741A2">
              <w:rPr>
                <w:rFonts w:ascii="標楷體" w:eastAsia="標楷體" w:hAnsi="標楷體"/>
              </w:rPr>
              <w:t>-1 能使用構成要素和形式原理，表達情感與想法。</w:t>
            </w:r>
          </w:p>
          <w:p w:rsidR="00A33A7B" w:rsidRPr="00E741A2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741A2">
              <w:rPr>
                <w:rFonts w:ascii="標楷體" w:eastAsia="標楷體" w:hAnsi="標楷體"/>
              </w:rPr>
              <w:t>視 1-</w:t>
            </w:r>
            <w:r w:rsidRPr="00E741A2">
              <w:rPr>
                <w:rFonts w:ascii="標楷體" w:eastAsia="標楷體" w:hAnsi="標楷體" w:cs="新細明體" w:hint="eastAsia"/>
              </w:rPr>
              <w:t>Ⅳ</w:t>
            </w:r>
            <w:r w:rsidRPr="00E741A2">
              <w:rPr>
                <w:rFonts w:ascii="標楷體" w:eastAsia="標楷體" w:hAnsi="標楷體"/>
              </w:rPr>
              <w:t>-2 能使用多元媒材與技法，表現個人或社群的觀點。</w:t>
            </w:r>
          </w:p>
          <w:p w:rsidR="00A33A7B" w:rsidRPr="00E741A2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741A2">
              <w:rPr>
                <w:rFonts w:ascii="標楷體" w:eastAsia="標楷體" w:hAnsi="標楷體"/>
              </w:rPr>
              <w:t>視 1-</w:t>
            </w:r>
            <w:r w:rsidRPr="00E741A2">
              <w:rPr>
                <w:rFonts w:ascii="標楷體" w:eastAsia="標楷體" w:hAnsi="標楷體" w:cs="新細明體" w:hint="eastAsia"/>
              </w:rPr>
              <w:t>Ⅳ</w:t>
            </w:r>
            <w:r w:rsidRPr="00E741A2">
              <w:rPr>
                <w:rFonts w:ascii="標楷體" w:eastAsia="標楷體" w:hAnsi="標楷體"/>
              </w:rPr>
              <w:t>-4 能透過議題創作，表達對生活環境及社會文化的理解。</w:t>
            </w:r>
          </w:p>
          <w:p w:rsidR="00A33A7B" w:rsidRPr="00E741A2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741A2">
              <w:rPr>
                <w:rFonts w:ascii="標楷體" w:eastAsia="標楷體" w:hAnsi="標楷體"/>
              </w:rPr>
              <w:t>視 2-</w:t>
            </w:r>
            <w:r w:rsidRPr="00E741A2">
              <w:rPr>
                <w:rFonts w:ascii="標楷體" w:eastAsia="標楷體" w:hAnsi="標楷體" w:cs="新細明體" w:hint="eastAsia"/>
              </w:rPr>
              <w:t>Ⅳ</w:t>
            </w:r>
            <w:r w:rsidRPr="00E741A2">
              <w:rPr>
                <w:rFonts w:ascii="標楷體" w:eastAsia="標楷體" w:hAnsi="標楷體"/>
              </w:rPr>
              <w:t>-1 能體驗藝術作品，並接受多元的觀點。</w:t>
            </w:r>
          </w:p>
          <w:p w:rsidR="00A33A7B" w:rsidRPr="00E741A2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741A2">
              <w:rPr>
                <w:rFonts w:ascii="標楷體" w:eastAsia="標楷體" w:hAnsi="標楷體"/>
              </w:rPr>
              <w:t>視 3-</w:t>
            </w:r>
            <w:r w:rsidRPr="00E741A2">
              <w:rPr>
                <w:rFonts w:ascii="標楷體" w:eastAsia="標楷體" w:hAnsi="標楷體" w:cs="新細明體" w:hint="eastAsia"/>
              </w:rPr>
              <w:t>Ⅳ</w:t>
            </w:r>
            <w:r w:rsidRPr="00E741A2">
              <w:rPr>
                <w:rFonts w:ascii="標楷體" w:eastAsia="標楷體" w:hAnsi="標楷體"/>
              </w:rPr>
              <w:t>-1 能透過多元藝文活動的參與，培養對在地藝文環境的關注態度。</w:t>
            </w:r>
          </w:p>
          <w:p w:rsidR="00A33A7B" w:rsidRPr="00E741A2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741A2">
              <w:rPr>
                <w:rFonts w:ascii="標楷體" w:eastAsia="標楷體" w:hAnsi="標楷體"/>
              </w:rPr>
              <w:t>視 3-</w:t>
            </w:r>
            <w:r w:rsidRPr="00E741A2">
              <w:rPr>
                <w:rFonts w:ascii="標楷體" w:eastAsia="標楷體" w:hAnsi="標楷體" w:cs="新細明體" w:hint="eastAsia"/>
              </w:rPr>
              <w:t>Ⅳ</w:t>
            </w:r>
            <w:r w:rsidRPr="00E741A2">
              <w:rPr>
                <w:rFonts w:ascii="標楷體" w:eastAsia="標楷體" w:hAnsi="標楷體"/>
              </w:rPr>
              <w:t>-3 能應用設計思考及藝術知能，因應生活情境尋求解決方案。</w:t>
            </w:r>
          </w:p>
        </w:tc>
      </w:tr>
      <w:tr w:rsidR="00A33A7B" w:rsidRPr="00B03B84" w:rsidTr="00A33A7B">
        <w:trPr>
          <w:trHeight w:val="150"/>
        </w:trPr>
        <w:tc>
          <w:tcPr>
            <w:tcW w:w="1373" w:type="dxa"/>
            <w:gridSpan w:val="2"/>
            <w:tcBorders>
              <w:bottom w:val="double" w:sz="6" w:space="0" w:color="auto"/>
            </w:tcBorders>
            <w:shd w:val="clear" w:color="auto" w:fill="FBE4D5" w:themeFill="accent2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評量方式</w:t>
            </w:r>
          </w:p>
        </w:tc>
        <w:tc>
          <w:tcPr>
            <w:tcW w:w="8221" w:type="dxa"/>
            <w:gridSpan w:val="5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上課態度(問答、秩序、學用品攜帶)、學習單、個人作品、小組作品。</w:t>
            </w:r>
          </w:p>
        </w:tc>
      </w:tr>
      <w:tr w:rsidR="00A33A7B" w:rsidRPr="00B03B84" w:rsidTr="00A33A7B"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  <w:tc>
          <w:tcPr>
            <w:tcW w:w="850" w:type="dxa"/>
            <w:tcBorders>
              <w:top w:val="double" w:sz="6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4394" w:type="dxa"/>
            <w:gridSpan w:val="2"/>
            <w:tcBorders>
              <w:top w:val="double" w:sz="6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</w:tr>
      <w:tr w:rsidR="00A33A7B" w:rsidRPr="00B03B84" w:rsidTr="00A33A7B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陶藝概論/</w:t>
            </w:r>
          </w:p>
          <w:p w:rsidR="00A33A7B" w:rsidRPr="00BC6296" w:rsidRDefault="00A33A7B" w:rsidP="00443043">
            <w:pPr>
              <w:pStyle w:val="a3"/>
              <w:numPr>
                <w:ilvl w:val="0"/>
                <w:numId w:val="1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BC6296">
              <w:rPr>
                <w:rFonts w:ascii="標楷體" w:eastAsia="標楷體" w:hAnsi="標楷體" w:hint="eastAsia"/>
                <w:sz w:val="22"/>
                <w:szCs w:val="24"/>
              </w:rPr>
              <w:t>小組工作分配</w:t>
            </w:r>
          </w:p>
          <w:p w:rsidR="00A33A7B" w:rsidRDefault="00A33A7B" w:rsidP="00443043">
            <w:pPr>
              <w:pStyle w:val="a3"/>
              <w:numPr>
                <w:ilvl w:val="0"/>
                <w:numId w:val="1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環境介紹</w:t>
            </w:r>
          </w:p>
          <w:p w:rsidR="00A33A7B" w:rsidRPr="00BC6296" w:rsidRDefault="00A33A7B" w:rsidP="00443043">
            <w:pPr>
              <w:pStyle w:val="a3"/>
              <w:numPr>
                <w:ilvl w:val="0"/>
                <w:numId w:val="1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教室公約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怪獸花園/製作</w:t>
            </w:r>
          </w:p>
          <w:p w:rsidR="00A33A7B" w:rsidRPr="00B03B84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1. 手捏各種組件的接合</w:t>
            </w:r>
          </w:p>
        </w:tc>
      </w:tr>
      <w:tr w:rsidR="00A33A7B" w:rsidRPr="00B03B84" w:rsidTr="00A33A7B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2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陶藝概論/</w:t>
            </w:r>
          </w:p>
          <w:p w:rsidR="00A33A7B" w:rsidRPr="00BC6296" w:rsidRDefault="00A33A7B" w:rsidP="00443043">
            <w:pPr>
              <w:pStyle w:val="a3"/>
              <w:numPr>
                <w:ilvl w:val="0"/>
                <w:numId w:val="3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BC6296">
              <w:rPr>
                <w:rFonts w:ascii="標楷體" w:eastAsia="標楷體" w:hAnsi="標楷體" w:hint="eastAsia"/>
                <w:sz w:val="22"/>
                <w:szCs w:val="24"/>
              </w:rPr>
              <w:t>設備介紹</w:t>
            </w:r>
          </w:p>
          <w:p w:rsidR="00A33A7B" w:rsidRDefault="00A33A7B" w:rsidP="00443043">
            <w:pPr>
              <w:pStyle w:val="a3"/>
              <w:numPr>
                <w:ilvl w:val="0"/>
                <w:numId w:val="3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工作室安全</w:t>
            </w:r>
          </w:p>
          <w:p w:rsidR="00A33A7B" w:rsidRDefault="00A33A7B" w:rsidP="00443043">
            <w:pPr>
              <w:pStyle w:val="a3"/>
              <w:numPr>
                <w:ilvl w:val="0"/>
                <w:numId w:val="3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切割陶土體驗</w:t>
            </w:r>
          </w:p>
          <w:p w:rsidR="00A33A7B" w:rsidRDefault="00A33A7B" w:rsidP="00443043">
            <w:pPr>
              <w:pStyle w:val="a3"/>
              <w:numPr>
                <w:ilvl w:val="0"/>
                <w:numId w:val="3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陶土抽真空體驗</w:t>
            </w:r>
          </w:p>
          <w:p w:rsidR="00A33A7B" w:rsidRPr="00BC6296" w:rsidRDefault="00A33A7B" w:rsidP="00443043">
            <w:pPr>
              <w:pStyle w:val="a3"/>
              <w:numPr>
                <w:ilvl w:val="0"/>
                <w:numId w:val="3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著裝及收拾工具體驗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怪獸花園/製作</w:t>
            </w:r>
          </w:p>
          <w:p w:rsidR="00A33A7B" w:rsidRPr="00B03B84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1.花器的內部及外部處理</w:t>
            </w:r>
          </w:p>
        </w:tc>
      </w:tr>
      <w:tr w:rsidR="00A33A7B" w:rsidRPr="00B03B84" w:rsidTr="00A33A7B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lastRenderedPageBreak/>
              <w:t>3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第一次玩土/</w:t>
            </w:r>
          </w:p>
          <w:p w:rsidR="00A33A7B" w:rsidRPr="00BC6296" w:rsidRDefault="00A33A7B" w:rsidP="00443043">
            <w:pPr>
              <w:pStyle w:val="a3"/>
              <w:numPr>
                <w:ilvl w:val="0"/>
                <w:numId w:val="2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BC6296">
              <w:rPr>
                <w:rFonts w:ascii="標楷體" w:eastAsia="標楷體" w:hAnsi="標楷體" w:hint="eastAsia"/>
                <w:sz w:val="22"/>
                <w:szCs w:val="24"/>
              </w:rPr>
              <w:t>說明玩土規則</w:t>
            </w:r>
          </w:p>
          <w:p w:rsidR="00A33A7B" w:rsidRPr="00BC6296" w:rsidRDefault="00A33A7B" w:rsidP="00443043">
            <w:pPr>
              <w:pStyle w:val="a3"/>
              <w:numPr>
                <w:ilvl w:val="0"/>
                <w:numId w:val="2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個人製作作品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14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怪獸花園/裝飾</w:t>
            </w:r>
          </w:p>
          <w:p w:rsidR="00A33A7B" w:rsidRPr="00B03B84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1.加入怪獸的特徵裝飾表面造型</w:t>
            </w:r>
          </w:p>
        </w:tc>
      </w:tr>
      <w:tr w:rsidR="00A33A7B" w:rsidRPr="00B03B84" w:rsidTr="00A33A7B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4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第一次玩土/</w:t>
            </w:r>
          </w:p>
          <w:p w:rsidR="00A33A7B" w:rsidRPr="00BC6296" w:rsidRDefault="00A33A7B" w:rsidP="00443043">
            <w:pPr>
              <w:pStyle w:val="a3"/>
              <w:numPr>
                <w:ilvl w:val="0"/>
                <w:numId w:val="4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BC6296">
              <w:rPr>
                <w:rFonts w:ascii="標楷體" w:eastAsia="標楷體" w:hAnsi="標楷體" w:hint="eastAsia"/>
                <w:sz w:val="22"/>
                <w:szCs w:val="24"/>
              </w:rPr>
              <w:t>個人製作作品</w:t>
            </w:r>
          </w:p>
          <w:p w:rsidR="00A33A7B" w:rsidRPr="00BC6296" w:rsidRDefault="00A33A7B" w:rsidP="00443043">
            <w:pPr>
              <w:pStyle w:val="a3"/>
              <w:numPr>
                <w:ilvl w:val="0"/>
                <w:numId w:val="4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說明創作理念、評分及分享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怪獸花園/裝飾</w:t>
            </w:r>
          </w:p>
          <w:p w:rsidR="00A33A7B" w:rsidRPr="00B03B84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1.加入個人創意及想法裝飾花器表面造型。</w:t>
            </w:r>
          </w:p>
        </w:tc>
      </w:tr>
      <w:tr w:rsidR="00A33A7B" w:rsidRPr="00B03B84" w:rsidTr="00A33A7B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5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陶土甜甜圈大考驗/</w:t>
            </w:r>
          </w:p>
          <w:p w:rsidR="00A33A7B" w:rsidRPr="00516803" w:rsidRDefault="00A33A7B" w:rsidP="00443043">
            <w:pPr>
              <w:pStyle w:val="a3"/>
              <w:numPr>
                <w:ilvl w:val="0"/>
                <w:numId w:val="5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516803">
              <w:rPr>
                <w:rFonts w:ascii="標楷體" w:eastAsia="標楷體" w:hAnsi="標楷體" w:hint="eastAsia"/>
                <w:sz w:val="22"/>
                <w:szCs w:val="24"/>
              </w:rPr>
              <w:t>說明陶土黏接的方法</w:t>
            </w:r>
          </w:p>
          <w:p w:rsidR="00A33A7B" w:rsidRPr="00516803" w:rsidRDefault="00A33A7B" w:rsidP="00443043">
            <w:pPr>
              <w:pStyle w:val="a3"/>
              <w:numPr>
                <w:ilvl w:val="0"/>
                <w:numId w:val="5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陶土甜甜圈製作示範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16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怪獸花園/修坯</w:t>
            </w:r>
          </w:p>
          <w:p w:rsidR="00A33A7B" w:rsidRPr="00B03B84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1.利用修坯工具修飾細節</w:t>
            </w:r>
          </w:p>
        </w:tc>
      </w:tr>
      <w:tr w:rsidR="00A33A7B" w:rsidRPr="00B03B84" w:rsidTr="00A33A7B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陶土甜甜圈大考驗/</w:t>
            </w:r>
          </w:p>
          <w:p w:rsidR="00A33A7B" w:rsidRPr="00516803" w:rsidRDefault="00A33A7B" w:rsidP="00443043">
            <w:pPr>
              <w:pStyle w:val="a3"/>
              <w:numPr>
                <w:ilvl w:val="0"/>
                <w:numId w:val="6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516803">
              <w:rPr>
                <w:rFonts w:ascii="標楷體" w:eastAsia="標楷體" w:hAnsi="標楷體" w:hint="eastAsia"/>
                <w:sz w:val="22"/>
                <w:szCs w:val="24"/>
              </w:rPr>
              <w:t>學生製作陶土甜甜圈</w:t>
            </w:r>
          </w:p>
          <w:p w:rsidR="00A33A7B" w:rsidRPr="00516803" w:rsidRDefault="00A33A7B" w:rsidP="00443043">
            <w:pPr>
              <w:pStyle w:val="a3"/>
              <w:numPr>
                <w:ilvl w:val="0"/>
                <w:numId w:val="6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教師檢核並給分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怪獸花園/修坯</w:t>
            </w:r>
          </w:p>
          <w:p w:rsidR="00A33A7B" w:rsidRPr="00B03B84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1.利用修坯工具修飾細節</w:t>
            </w:r>
          </w:p>
        </w:tc>
      </w:tr>
      <w:tr w:rsidR="00A33A7B" w:rsidRPr="00B03B84" w:rsidTr="00A33A7B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7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怪獸花園/PPT</w:t>
            </w:r>
            <w:r w:rsidRPr="00B03B84">
              <w:rPr>
                <w:rFonts w:ascii="標楷體" w:eastAsia="標楷體" w:hAnsi="標楷體"/>
                <w:sz w:val="22"/>
                <w:szCs w:val="24"/>
              </w:rPr>
              <w:t xml:space="preserve"> </w:t>
            </w:r>
          </w:p>
          <w:p w:rsidR="00A33A7B" w:rsidRPr="00516803" w:rsidRDefault="00A33A7B" w:rsidP="00443043">
            <w:pPr>
              <w:pStyle w:val="a3"/>
              <w:numPr>
                <w:ilvl w:val="0"/>
                <w:numId w:val="7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516803">
              <w:rPr>
                <w:rFonts w:ascii="標楷體" w:eastAsia="標楷體" w:hAnsi="標楷體" w:hint="eastAsia"/>
                <w:sz w:val="22"/>
                <w:szCs w:val="24"/>
              </w:rPr>
              <w:t>介紹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各個文化中的怪獸形象</w:t>
            </w:r>
          </w:p>
          <w:p w:rsidR="00A33A7B" w:rsidRPr="00516803" w:rsidRDefault="00A33A7B" w:rsidP="00443043">
            <w:pPr>
              <w:pStyle w:val="a3"/>
              <w:numPr>
                <w:ilvl w:val="0"/>
                <w:numId w:val="7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說明花器的造型及功能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18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怪獸花園/上色</w:t>
            </w:r>
          </w:p>
          <w:p w:rsidR="00A33A7B" w:rsidRPr="00B03B84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1.氧化鐵及化妝土上色</w:t>
            </w:r>
          </w:p>
        </w:tc>
      </w:tr>
      <w:tr w:rsidR="00A33A7B" w:rsidRPr="00B03B84" w:rsidTr="00A33A7B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8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怪獸花園/設計圖繪製</w:t>
            </w:r>
          </w:p>
          <w:p w:rsidR="00A33A7B" w:rsidRPr="002923A1" w:rsidRDefault="00A33A7B" w:rsidP="00443043">
            <w:pPr>
              <w:pStyle w:val="a3"/>
              <w:numPr>
                <w:ilvl w:val="0"/>
                <w:numId w:val="8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cstheme="minorBidi" w:hint="eastAsia"/>
                <w:sz w:val="22"/>
                <w:szCs w:val="24"/>
              </w:rPr>
              <w:t>發揮創意，設計屬於自己的怪獸故事</w:t>
            </w:r>
          </w:p>
          <w:p w:rsidR="00A33A7B" w:rsidRPr="00516803" w:rsidRDefault="00A33A7B" w:rsidP="00443043">
            <w:pPr>
              <w:pStyle w:val="a3"/>
              <w:numPr>
                <w:ilvl w:val="0"/>
                <w:numId w:val="8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cstheme="minorBidi" w:hint="eastAsia"/>
                <w:sz w:val="22"/>
                <w:szCs w:val="24"/>
              </w:rPr>
              <w:t>必須存在負空間以種植植物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19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怪獸花園/作品分享</w:t>
            </w:r>
          </w:p>
          <w:p w:rsidR="00A33A7B" w:rsidRPr="00E33586" w:rsidRDefault="00A33A7B" w:rsidP="00443043">
            <w:pPr>
              <w:pStyle w:val="a3"/>
              <w:numPr>
                <w:ilvl w:val="0"/>
                <w:numId w:val="13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E33586">
              <w:rPr>
                <w:rFonts w:ascii="標楷體" w:eastAsia="標楷體" w:hAnsi="標楷體" w:hint="eastAsia"/>
                <w:sz w:val="22"/>
                <w:szCs w:val="24"/>
              </w:rPr>
              <w:t>作品討論</w:t>
            </w:r>
          </w:p>
          <w:p w:rsidR="00A33A7B" w:rsidRDefault="00A33A7B" w:rsidP="00443043">
            <w:pPr>
              <w:pStyle w:val="a3"/>
              <w:numPr>
                <w:ilvl w:val="0"/>
                <w:numId w:val="13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E33586">
              <w:rPr>
                <w:rFonts w:ascii="標楷體" w:eastAsia="標楷體" w:hAnsi="標楷體" w:hint="eastAsia"/>
                <w:sz w:val="22"/>
                <w:szCs w:val="24"/>
              </w:rPr>
              <w:t>說明個人創作理念</w:t>
            </w:r>
          </w:p>
          <w:p w:rsidR="00A33A7B" w:rsidRPr="00944B63" w:rsidRDefault="00A33A7B" w:rsidP="00443043">
            <w:pPr>
              <w:pStyle w:val="a3"/>
              <w:numPr>
                <w:ilvl w:val="0"/>
                <w:numId w:val="13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E33586">
              <w:rPr>
                <w:rFonts w:ascii="標楷體" w:eastAsia="標楷體" w:hAnsi="標楷體" w:hint="eastAsia"/>
                <w:sz w:val="22"/>
                <w:szCs w:val="24"/>
              </w:rPr>
              <w:t>評分</w:t>
            </w:r>
          </w:p>
        </w:tc>
      </w:tr>
      <w:tr w:rsidR="00A33A7B" w:rsidRPr="00B03B84" w:rsidTr="00A33A7B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9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怪獸花園/製作</w:t>
            </w:r>
          </w:p>
          <w:p w:rsidR="00A33A7B" w:rsidRPr="00516803" w:rsidRDefault="00A33A7B" w:rsidP="00443043">
            <w:pPr>
              <w:pStyle w:val="a3"/>
              <w:numPr>
                <w:ilvl w:val="0"/>
                <w:numId w:val="9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516803">
              <w:rPr>
                <w:rFonts w:ascii="標楷體" w:eastAsia="標楷體" w:hAnsi="標楷體" w:hint="eastAsia"/>
                <w:sz w:val="22"/>
                <w:szCs w:val="24"/>
              </w:rPr>
              <w:t>手部大小肌肉的控制訓練</w:t>
            </w:r>
          </w:p>
          <w:p w:rsidR="00A33A7B" w:rsidRPr="00516803" w:rsidRDefault="00A33A7B" w:rsidP="00443043">
            <w:pPr>
              <w:pStyle w:val="a3"/>
              <w:numPr>
                <w:ilvl w:val="0"/>
                <w:numId w:val="9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製作花器底部厚度均勻的土片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20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怪獸花園/種植植物</w:t>
            </w:r>
          </w:p>
          <w:p w:rsidR="00A33A7B" w:rsidRPr="00E33586" w:rsidRDefault="00A33A7B" w:rsidP="00443043">
            <w:pPr>
              <w:pStyle w:val="a3"/>
              <w:numPr>
                <w:ilvl w:val="0"/>
                <w:numId w:val="12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植物的種類及照顧原則</w:t>
            </w:r>
          </w:p>
          <w:p w:rsidR="00A33A7B" w:rsidRPr="00E33586" w:rsidRDefault="00A33A7B" w:rsidP="00443043">
            <w:pPr>
              <w:pStyle w:val="a3"/>
              <w:numPr>
                <w:ilvl w:val="0"/>
                <w:numId w:val="12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分享交流</w:t>
            </w:r>
          </w:p>
        </w:tc>
      </w:tr>
      <w:tr w:rsidR="00A33A7B" w:rsidRPr="00B03B84" w:rsidTr="00A33A7B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10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怪獸花園/製作</w:t>
            </w:r>
          </w:p>
          <w:p w:rsidR="00A33A7B" w:rsidRPr="00516803" w:rsidRDefault="00A33A7B" w:rsidP="00443043">
            <w:pPr>
              <w:pStyle w:val="a3"/>
              <w:numPr>
                <w:ilvl w:val="0"/>
                <w:numId w:val="10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516803">
              <w:rPr>
                <w:rFonts w:ascii="標楷體" w:eastAsia="標楷體" w:hAnsi="標楷體" w:hint="eastAsia"/>
                <w:sz w:val="22"/>
                <w:szCs w:val="24"/>
              </w:rPr>
              <w:t>土條成形法介紹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21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A7B" w:rsidRPr="00E5491D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E5491D">
              <w:rPr>
                <w:rFonts w:ascii="標楷體" w:eastAsia="標楷體" w:hAnsi="標楷體" w:hint="eastAsia"/>
                <w:sz w:val="22"/>
                <w:szCs w:val="24"/>
              </w:rPr>
              <w:t>複習</w:t>
            </w:r>
          </w:p>
        </w:tc>
      </w:tr>
      <w:tr w:rsidR="00A33A7B" w:rsidRPr="00B03B84" w:rsidTr="00A33A7B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怪獸花園/製作</w:t>
            </w:r>
          </w:p>
          <w:p w:rsidR="00A33A7B" w:rsidRPr="00516803" w:rsidRDefault="00A33A7B" w:rsidP="00443043">
            <w:pPr>
              <w:pStyle w:val="a3"/>
              <w:numPr>
                <w:ilvl w:val="0"/>
                <w:numId w:val="11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土條成形與花器線條的關係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22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A7B" w:rsidRPr="005C6DCF" w:rsidRDefault="00A33A7B" w:rsidP="00A33A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*</w:t>
            </w:r>
          </w:p>
        </w:tc>
      </w:tr>
      <w:tr w:rsidR="00A33A7B" w:rsidRPr="00B03B84" w:rsidTr="00A33A7B">
        <w:trPr>
          <w:trHeight w:val="510"/>
        </w:trPr>
        <w:tc>
          <w:tcPr>
            <w:tcW w:w="9594" w:type="dxa"/>
            <w:gridSpan w:val="7"/>
            <w:tcBorders>
              <w:top w:val="single" w:sz="4" w:space="0" w:color="auto"/>
              <w:bottom w:val="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33A7B" w:rsidRPr="006C613F" w:rsidRDefault="00A33A7B" w:rsidP="00A33A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:rsidR="009B18D5" w:rsidRDefault="009B18D5" w:rsidP="00550BEF">
      <w:pPr>
        <w:spacing w:line="340" w:lineRule="exact"/>
        <w:rPr>
          <w:rFonts w:ascii="標楷體" w:eastAsia="標楷體" w:hAnsi="標楷體"/>
          <w:sz w:val="28"/>
        </w:rPr>
      </w:pPr>
    </w:p>
    <w:tbl>
      <w:tblPr>
        <w:tblW w:w="959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510"/>
        <w:gridCol w:w="992"/>
        <w:gridCol w:w="1985"/>
        <w:gridCol w:w="850"/>
        <w:gridCol w:w="963"/>
        <w:gridCol w:w="3431"/>
      </w:tblGrid>
      <w:tr w:rsidR="00A33A7B" w:rsidRPr="00B03B84" w:rsidTr="00291767">
        <w:tc>
          <w:tcPr>
            <w:tcW w:w="9594" w:type="dxa"/>
            <w:gridSpan w:val="7"/>
            <w:shd w:val="clear" w:color="auto" w:fill="FBE4D5" w:themeFill="accent2" w:themeFillTint="33"/>
            <w:vAlign w:val="center"/>
          </w:tcPr>
          <w:p w:rsidR="00A33A7B" w:rsidRPr="00B03B84" w:rsidRDefault="00A33A7B" w:rsidP="000848A1">
            <w:pPr>
              <w:snapToGrid w:val="0"/>
              <w:spacing w:line="280" w:lineRule="atLeast"/>
              <w:ind w:rightChars="-618" w:right="-148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 xml:space="preserve">    </w:t>
            </w:r>
            <w:r w:rsidRPr="00AE5EDF">
              <w:rPr>
                <w:rFonts w:ascii="標楷體" w:eastAsia="標楷體" w:hAnsi="標楷體" w:hint="eastAsia"/>
                <w:color w:val="FF0000"/>
                <w:szCs w:val="24"/>
              </w:rPr>
              <w:t>桃園市</w:t>
            </w:r>
            <w:r>
              <w:rPr>
                <w:rFonts w:ascii="標楷體" w:eastAsia="標楷體" w:hAnsi="標楷體" w:hint="eastAsia"/>
                <w:color w:val="FF0000"/>
                <w:szCs w:val="24"/>
                <w:u w:val="single"/>
              </w:rPr>
              <w:t>大崙</w:t>
            </w:r>
            <w:r w:rsidRPr="00AE5EDF">
              <w:rPr>
                <w:rFonts w:ascii="標楷體" w:eastAsia="標楷體" w:hAnsi="標楷體" w:hint="eastAsia"/>
                <w:color w:val="FF0000"/>
                <w:szCs w:val="24"/>
              </w:rPr>
              <w:t>國中1</w:t>
            </w:r>
            <w:r w:rsidR="000848A1">
              <w:rPr>
                <w:rFonts w:ascii="標楷體" w:eastAsia="標楷體" w:hAnsi="標楷體" w:hint="eastAsia"/>
                <w:color w:val="FF0000"/>
                <w:szCs w:val="24"/>
              </w:rPr>
              <w:t>10</w:t>
            </w:r>
            <w:r w:rsidRPr="00AE5EDF">
              <w:rPr>
                <w:rFonts w:ascii="標楷體" w:eastAsia="標楷體" w:hAnsi="標楷體" w:hint="eastAsia"/>
                <w:color w:val="FF0000"/>
                <w:szCs w:val="24"/>
              </w:rPr>
              <w:t>學年度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第二學期</w:t>
            </w:r>
            <w:r>
              <w:rPr>
                <w:rFonts w:ascii="標楷體" w:eastAsia="標楷體" w:hAnsi="標楷體" w:hint="eastAsia"/>
                <w:color w:val="FF0000"/>
                <w:szCs w:val="24"/>
                <w:u w:val="thick"/>
              </w:rPr>
              <w:t>七</w:t>
            </w:r>
            <w:r w:rsidRPr="00AE5EDF">
              <w:rPr>
                <w:rFonts w:ascii="標楷體" w:eastAsia="標楷體" w:hAnsi="標楷體" w:hint="eastAsia"/>
                <w:color w:val="FF0000"/>
                <w:szCs w:val="24"/>
              </w:rPr>
              <w:t>年級</w:t>
            </w:r>
            <w:r w:rsidRPr="00885D6D">
              <w:rPr>
                <w:rFonts w:ascii="標楷體" w:eastAsia="標楷體" w:hAnsi="標楷體" w:hint="eastAsia"/>
                <w:color w:val="FF0000"/>
                <w:szCs w:val="24"/>
              </w:rPr>
              <w:t xml:space="preserve">  彈性學習課程  </w:t>
            </w:r>
            <w:r w:rsidRPr="009A2CE3">
              <w:rPr>
                <w:rFonts w:ascii="標楷體" w:eastAsia="標楷體" w:hAnsi="標楷體" w:cs="Segoe UI Emoji" w:hint="eastAsia"/>
                <w:color w:val="FF0000"/>
                <w:szCs w:val="24"/>
              </w:rPr>
              <w:t>陶藝</w:t>
            </w:r>
            <w:r w:rsidRPr="00885D6D">
              <w:rPr>
                <w:rFonts w:ascii="標楷體" w:eastAsia="標楷體" w:hAnsi="標楷體" w:hint="eastAsia"/>
                <w:color w:val="FF0000"/>
                <w:szCs w:val="24"/>
              </w:rPr>
              <w:t>課</w:t>
            </w:r>
            <w:r w:rsidRPr="00AE5EDF">
              <w:rPr>
                <w:rFonts w:ascii="標楷體" w:eastAsia="標楷體" w:hAnsi="標楷體" w:hint="eastAsia"/>
                <w:color w:val="FF0000"/>
                <w:szCs w:val="24"/>
              </w:rPr>
              <w:t>程計畫</w:t>
            </w:r>
          </w:p>
        </w:tc>
      </w:tr>
      <w:tr w:rsidR="00A33A7B" w:rsidRPr="00B03B84" w:rsidTr="00291767"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3B84"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2977" w:type="dxa"/>
            <w:gridSpan w:val="2"/>
            <w:shd w:val="clear" w:color="auto" w:fill="FFFFFF" w:themeFill="background1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3B84">
              <w:rPr>
                <w:rFonts w:ascii="標楷體" w:eastAsia="標楷體" w:hAnsi="標楷體" w:hint="eastAsia"/>
                <w:szCs w:val="24"/>
                <w:u w:val="thick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  <w:u w:val="thick"/>
              </w:rPr>
              <w:t>1</w:t>
            </w:r>
            <w:r w:rsidRPr="00B03B84">
              <w:rPr>
                <w:rFonts w:ascii="標楷體" w:eastAsia="標楷體" w:hAnsi="標楷體" w:hint="eastAsia"/>
                <w:szCs w:val="24"/>
                <w:u w:val="thick"/>
              </w:rPr>
              <w:t xml:space="preserve">  </w:t>
            </w:r>
            <w:r w:rsidRPr="00B03B84">
              <w:rPr>
                <w:rFonts w:ascii="標楷體" w:eastAsia="標楷體" w:hAnsi="標楷體" w:hint="eastAsia"/>
                <w:szCs w:val="24"/>
              </w:rPr>
              <w:t>節</w:t>
            </w:r>
          </w:p>
        </w:tc>
        <w:tc>
          <w:tcPr>
            <w:tcW w:w="1813" w:type="dxa"/>
            <w:gridSpan w:val="2"/>
            <w:shd w:val="clear" w:color="auto" w:fill="FBE4D5" w:themeFill="accent2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3B84"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3431" w:type="dxa"/>
            <w:shd w:val="clear" w:color="auto" w:fill="FFFFFF" w:themeFill="background1"/>
          </w:tcPr>
          <w:p w:rsidR="00A33A7B" w:rsidRPr="00B03B84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張淑珍</w:t>
            </w:r>
          </w:p>
        </w:tc>
      </w:tr>
      <w:tr w:rsidR="00A33A7B" w:rsidRPr="00B03B84" w:rsidTr="00291767">
        <w:trPr>
          <w:trHeight w:val="320"/>
        </w:trPr>
        <w:tc>
          <w:tcPr>
            <w:tcW w:w="137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A33A7B" w:rsidRPr="00B03B84" w:rsidRDefault="00A33A7B" w:rsidP="00291767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核心素養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33A7B" w:rsidRPr="00B03B84" w:rsidRDefault="00A33A7B" w:rsidP="00291767">
            <w:pPr>
              <w:snapToGrid w:val="0"/>
              <w:ind w:left="-19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A自主行動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A1.身心素質與自我精進 </w:t>
            </w:r>
            <w:r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A2.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系統思考與問題解決</w:t>
            </w:r>
            <w:r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A3.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規劃執行與創新應變</w:t>
            </w:r>
          </w:p>
        </w:tc>
      </w:tr>
      <w:tr w:rsidR="00A33A7B" w:rsidRPr="00B03B84" w:rsidTr="00291767">
        <w:trPr>
          <w:trHeight w:val="320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B溝通互動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B1.符號運用與溝通表達 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B2.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科技資訊與媒體素養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  <w:r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B3.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藝術涵養與美感素養</w:t>
            </w:r>
          </w:p>
        </w:tc>
      </w:tr>
      <w:tr w:rsidR="00A33A7B" w:rsidRPr="00B03B84" w:rsidTr="00291767">
        <w:trPr>
          <w:trHeight w:val="320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C社會參與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C1.道德實踐與公民意識 </w:t>
            </w:r>
            <w:r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C2.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人際關係與團隊合作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  <w:r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C3.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多元文化與國際理解</w:t>
            </w:r>
          </w:p>
        </w:tc>
      </w:tr>
      <w:tr w:rsidR="00A33A7B" w:rsidRPr="00B03B84" w:rsidTr="00291767">
        <w:trPr>
          <w:trHeight w:val="1160"/>
        </w:trPr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課程目標</w:t>
            </w:r>
          </w:p>
        </w:tc>
        <w:tc>
          <w:tcPr>
            <w:tcW w:w="8221" w:type="dxa"/>
            <w:gridSpan w:val="5"/>
            <w:shd w:val="clear" w:color="auto" w:fill="FFFFFF" w:themeFill="background1"/>
            <w:vAlign w:val="center"/>
          </w:tcPr>
          <w:p w:rsidR="00A33A7B" w:rsidRPr="009A2CE3" w:rsidRDefault="00A33A7B" w:rsidP="00291767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A2CE3">
              <w:rPr>
                <w:rFonts w:ascii="標楷體" w:eastAsia="標楷體" w:hAnsi="標楷體"/>
              </w:rPr>
              <w:t>藝-J-A1 參與藝術活動，增進美感知能。</w:t>
            </w:r>
          </w:p>
          <w:p w:rsidR="00A33A7B" w:rsidRPr="009A2CE3" w:rsidRDefault="00A33A7B" w:rsidP="00291767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A2CE3">
              <w:rPr>
                <w:rFonts w:ascii="標楷體" w:eastAsia="標楷體" w:hAnsi="標楷體"/>
              </w:rPr>
              <w:t>藝-J-A2 嘗試設計思考，探索藝術實踐解決問題的途徑。</w:t>
            </w:r>
          </w:p>
          <w:p w:rsidR="00A33A7B" w:rsidRPr="009A2CE3" w:rsidRDefault="00A33A7B" w:rsidP="00291767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A2CE3">
              <w:rPr>
                <w:rFonts w:ascii="標楷體" w:eastAsia="標楷體" w:hAnsi="標楷體"/>
              </w:rPr>
              <w:t>藝-J-A3 嘗試規劃與執行藝術活動，因應情境需求發揮創意。</w:t>
            </w:r>
          </w:p>
          <w:p w:rsidR="00A33A7B" w:rsidRPr="009A2CE3" w:rsidRDefault="00A33A7B" w:rsidP="00291767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A2CE3">
              <w:rPr>
                <w:rFonts w:ascii="標楷體" w:eastAsia="標楷體" w:hAnsi="標楷體"/>
              </w:rPr>
              <w:t>藝-J-B3 善用多元感官，探索理解藝術與生活的關聯，以展現美感意識。</w:t>
            </w:r>
          </w:p>
          <w:p w:rsidR="00A33A7B" w:rsidRPr="009A2CE3" w:rsidRDefault="00A33A7B" w:rsidP="00291767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A2CE3">
              <w:rPr>
                <w:rFonts w:ascii="標楷體" w:eastAsia="標楷體" w:hAnsi="標楷體"/>
              </w:rPr>
              <w:t>藝-J-C2 透過藝術實踐，建立利他與合群的知能，培養團隊合作與溝通協 調的能力。</w:t>
            </w:r>
          </w:p>
          <w:p w:rsidR="00A33A7B" w:rsidRDefault="00A33A7B" w:rsidP="00291767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A2CE3">
              <w:rPr>
                <w:rFonts w:ascii="標楷體" w:eastAsia="標楷體" w:hAnsi="標楷體"/>
              </w:rPr>
              <w:t>藝-J-C3 理解在地及全球藝術與文化的多元與差異。</w:t>
            </w:r>
          </w:p>
        </w:tc>
      </w:tr>
      <w:tr w:rsidR="00A33A7B" w:rsidRPr="00B03B84" w:rsidTr="00291767">
        <w:trPr>
          <w:trHeight w:val="320"/>
        </w:trPr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3B84">
              <w:rPr>
                <w:rFonts w:ascii="標楷體" w:eastAsia="標楷體" w:hAnsi="標楷體" w:hint="eastAsia"/>
                <w:szCs w:val="24"/>
              </w:rPr>
              <w:t>融入議題</w:t>
            </w:r>
          </w:p>
        </w:tc>
        <w:tc>
          <w:tcPr>
            <w:tcW w:w="8221" w:type="dxa"/>
            <w:gridSpan w:val="5"/>
            <w:shd w:val="clear" w:color="auto" w:fill="FFFFFF" w:themeFill="background1"/>
            <w:vAlign w:val="center"/>
          </w:tcPr>
          <w:p w:rsidR="00A33A7B" w:rsidRPr="00645FFE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45FFE">
              <w:rPr>
                <w:rFonts w:ascii="標楷體" w:eastAsia="標楷體" w:hAnsi="標楷體" w:hint="eastAsia"/>
                <w:color w:val="000000" w:themeColor="text1"/>
                <w:szCs w:val="24"/>
              </w:rPr>
              <w:t>涯 J3 覺察自己的能力與興趣</w:t>
            </w:r>
          </w:p>
          <w:p w:rsidR="00A33A7B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45FFE">
              <w:rPr>
                <w:rFonts w:ascii="標楷體" w:eastAsia="標楷體" w:hAnsi="標楷體" w:hint="eastAsia"/>
                <w:szCs w:val="24"/>
              </w:rPr>
              <w:t xml:space="preserve">涯J9社會變遷與工作/教育環境的關係。 </w:t>
            </w:r>
          </w:p>
          <w:p w:rsidR="00A33A7B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45FFE">
              <w:rPr>
                <w:rFonts w:ascii="標楷體" w:eastAsia="標楷體" w:hAnsi="標楷體" w:hint="eastAsia"/>
                <w:szCs w:val="24"/>
              </w:rPr>
              <w:t>涯 J10 職業倫理對工作環境發展的重要性。</w:t>
            </w:r>
          </w:p>
          <w:p w:rsidR="00A33A7B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45FFE">
              <w:rPr>
                <w:rFonts w:ascii="標楷體" w:eastAsia="標楷體" w:hAnsi="標楷體" w:hint="eastAsia"/>
                <w:szCs w:val="24"/>
              </w:rPr>
              <w:lastRenderedPageBreak/>
              <w:t>多 J7 探討我族文化與他族文化的關聯性</w:t>
            </w:r>
          </w:p>
          <w:p w:rsidR="00A33A7B" w:rsidRPr="00B03B84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279C0">
              <w:rPr>
                <w:rFonts w:ascii="標楷體" w:eastAsia="標楷體" w:hAnsi="標楷體" w:hint="eastAsia"/>
                <w:szCs w:val="24"/>
              </w:rPr>
              <w:t>國 J4 尊重與欣賞世界不同文化的價值。</w:t>
            </w:r>
          </w:p>
        </w:tc>
      </w:tr>
      <w:tr w:rsidR="00A33A7B" w:rsidRPr="00B03B84" w:rsidTr="00291767">
        <w:trPr>
          <w:trHeight w:val="143"/>
        </w:trPr>
        <w:tc>
          <w:tcPr>
            <w:tcW w:w="137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3B84">
              <w:rPr>
                <w:rFonts w:ascii="標楷體" w:eastAsia="標楷體" w:hAnsi="標楷體" w:hint="eastAsia"/>
                <w:szCs w:val="24"/>
              </w:rPr>
              <w:lastRenderedPageBreak/>
              <w:t>學習重點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</w:t>
            </w:r>
          </w:p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內容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A33A7B" w:rsidRPr="00E741A2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741A2">
              <w:rPr>
                <w:rFonts w:ascii="標楷體" w:eastAsia="標楷體" w:hAnsi="標楷體"/>
              </w:rPr>
              <w:t>視 E-</w:t>
            </w:r>
            <w:r w:rsidRPr="00E741A2">
              <w:rPr>
                <w:rFonts w:ascii="標楷體" w:eastAsia="標楷體" w:hAnsi="標楷體" w:cs="新細明體" w:hint="eastAsia"/>
              </w:rPr>
              <w:t>Ⅳ</w:t>
            </w:r>
            <w:r w:rsidRPr="00E741A2">
              <w:rPr>
                <w:rFonts w:ascii="標楷體" w:eastAsia="標楷體" w:hAnsi="標楷體"/>
              </w:rPr>
              <w:t>-2 平面、立體及複合媒材的表現技法。</w:t>
            </w:r>
          </w:p>
          <w:p w:rsidR="00A33A7B" w:rsidRPr="00E741A2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741A2">
              <w:rPr>
                <w:rFonts w:ascii="標楷體" w:eastAsia="標楷體" w:hAnsi="標楷體"/>
              </w:rPr>
              <w:t>視 A-</w:t>
            </w:r>
            <w:r w:rsidRPr="00E741A2">
              <w:rPr>
                <w:rFonts w:ascii="標楷體" w:eastAsia="標楷體" w:hAnsi="標楷體" w:cs="新細明體" w:hint="eastAsia"/>
              </w:rPr>
              <w:t>Ⅳ</w:t>
            </w:r>
            <w:r w:rsidRPr="00E741A2">
              <w:rPr>
                <w:rFonts w:ascii="標楷體" w:eastAsia="標楷體" w:hAnsi="標楷體"/>
              </w:rPr>
              <w:t>-2 傳統藝術、當代藝術、視覺文化。</w:t>
            </w:r>
          </w:p>
          <w:p w:rsidR="00A33A7B" w:rsidRPr="00E741A2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741A2">
              <w:rPr>
                <w:rFonts w:ascii="標楷體" w:eastAsia="標楷體" w:hAnsi="標楷體"/>
              </w:rPr>
              <w:t>視 P-</w:t>
            </w:r>
            <w:r w:rsidRPr="00E741A2">
              <w:rPr>
                <w:rFonts w:ascii="標楷體" w:eastAsia="標楷體" w:hAnsi="標楷體" w:cs="新細明體" w:hint="eastAsia"/>
              </w:rPr>
              <w:t>Ⅳ</w:t>
            </w:r>
            <w:r w:rsidRPr="00E741A2">
              <w:rPr>
                <w:rFonts w:ascii="標楷體" w:eastAsia="標楷體" w:hAnsi="標楷體"/>
              </w:rPr>
              <w:t>-3 設計思考、生活美感。</w:t>
            </w:r>
          </w:p>
          <w:p w:rsidR="00A33A7B" w:rsidRPr="00B03B84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741A2">
              <w:rPr>
                <w:rFonts w:ascii="標楷體" w:eastAsia="標楷體" w:hAnsi="標楷體"/>
              </w:rPr>
              <w:t>視 P-</w:t>
            </w:r>
            <w:r w:rsidRPr="00E741A2">
              <w:rPr>
                <w:rFonts w:ascii="標楷體" w:eastAsia="標楷體" w:hAnsi="標楷體" w:cs="新細明體" w:hint="eastAsia"/>
              </w:rPr>
              <w:t>Ⅳ</w:t>
            </w:r>
            <w:r w:rsidRPr="00E741A2">
              <w:rPr>
                <w:rFonts w:ascii="標楷體" w:eastAsia="標楷體" w:hAnsi="標楷體"/>
              </w:rPr>
              <w:t>-4 視覺藝術相關工作的特性與種類。</w:t>
            </w:r>
          </w:p>
        </w:tc>
      </w:tr>
      <w:tr w:rsidR="00A33A7B" w:rsidRPr="00B03B84" w:rsidTr="00291767">
        <w:trPr>
          <w:trHeight w:val="142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</w:t>
            </w:r>
          </w:p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表現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A33A7B" w:rsidRPr="00E741A2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741A2">
              <w:rPr>
                <w:rFonts w:ascii="標楷體" w:eastAsia="標楷體" w:hAnsi="標楷體"/>
              </w:rPr>
              <w:t>視 1-</w:t>
            </w:r>
            <w:r w:rsidRPr="00E741A2">
              <w:rPr>
                <w:rFonts w:ascii="標楷體" w:eastAsia="標楷體" w:hAnsi="標楷體" w:cs="新細明體" w:hint="eastAsia"/>
              </w:rPr>
              <w:t>Ⅳ</w:t>
            </w:r>
            <w:r w:rsidRPr="00E741A2">
              <w:rPr>
                <w:rFonts w:ascii="標楷體" w:eastAsia="標楷體" w:hAnsi="標楷體"/>
              </w:rPr>
              <w:t>-1 能使用構成要素和形式原理，表達情感與想法。</w:t>
            </w:r>
          </w:p>
          <w:p w:rsidR="00A33A7B" w:rsidRPr="00E741A2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741A2">
              <w:rPr>
                <w:rFonts w:ascii="標楷體" w:eastAsia="標楷體" w:hAnsi="標楷體"/>
              </w:rPr>
              <w:t>視 1-</w:t>
            </w:r>
            <w:r w:rsidRPr="00E741A2">
              <w:rPr>
                <w:rFonts w:ascii="標楷體" w:eastAsia="標楷體" w:hAnsi="標楷體" w:cs="新細明體" w:hint="eastAsia"/>
              </w:rPr>
              <w:t>Ⅳ</w:t>
            </w:r>
            <w:r w:rsidRPr="00E741A2">
              <w:rPr>
                <w:rFonts w:ascii="標楷體" w:eastAsia="標楷體" w:hAnsi="標楷體"/>
              </w:rPr>
              <w:t>-2 能使用多元媒材與技法，表現個人或社群的觀點。</w:t>
            </w:r>
          </w:p>
          <w:p w:rsidR="00A33A7B" w:rsidRPr="00E741A2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741A2">
              <w:rPr>
                <w:rFonts w:ascii="標楷體" w:eastAsia="標楷體" w:hAnsi="標楷體"/>
              </w:rPr>
              <w:t>視 1-</w:t>
            </w:r>
            <w:r w:rsidRPr="00E741A2">
              <w:rPr>
                <w:rFonts w:ascii="標楷體" w:eastAsia="標楷體" w:hAnsi="標楷體" w:cs="新細明體" w:hint="eastAsia"/>
              </w:rPr>
              <w:t>Ⅳ</w:t>
            </w:r>
            <w:r w:rsidRPr="00E741A2">
              <w:rPr>
                <w:rFonts w:ascii="標楷體" w:eastAsia="標楷體" w:hAnsi="標楷體"/>
              </w:rPr>
              <w:t>-4 能透過議題創作，表達對生活環境及社會文化的理解。</w:t>
            </w:r>
          </w:p>
          <w:p w:rsidR="00A33A7B" w:rsidRPr="00E741A2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741A2">
              <w:rPr>
                <w:rFonts w:ascii="標楷體" w:eastAsia="標楷體" w:hAnsi="標楷體"/>
              </w:rPr>
              <w:t>視 2-</w:t>
            </w:r>
            <w:r w:rsidRPr="00E741A2">
              <w:rPr>
                <w:rFonts w:ascii="標楷體" w:eastAsia="標楷體" w:hAnsi="標楷體" w:cs="新細明體" w:hint="eastAsia"/>
              </w:rPr>
              <w:t>Ⅳ</w:t>
            </w:r>
            <w:r w:rsidRPr="00E741A2">
              <w:rPr>
                <w:rFonts w:ascii="標楷體" w:eastAsia="標楷體" w:hAnsi="標楷體"/>
              </w:rPr>
              <w:t>-1 能體驗藝術作品，並接受多元的觀點。</w:t>
            </w:r>
          </w:p>
          <w:p w:rsidR="00A33A7B" w:rsidRPr="00E741A2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741A2">
              <w:rPr>
                <w:rFonts w:ascii="標楷體" w:eastAsia="標楷體" w:hAnsi="標楷體"/>
              </w:rPr>
              <w:t>視 3-</w:t>
            </w:r>
            <w:r w:rsidRPr="00E741A2">
              <w:rPr>
                <w:rFonts w:ascii="標楷體" w:eastAsia="標楷體" w:hAnsi="標楷體" w:cs="新細明體" w:hint="eastAsia"/>
              </w:rPr>
              <w:t>Ⅳ</w:t>
            </w:r>
            <w:r w:rsidRPr="00E741A2">
              <w:rPr>
                <w:rFonts w:ascii="標楷體" w:eastAsia="標楷體" w:hAnsi="標楷體"/>
              </w:rPr>
              <w:t>-1 能透過多元藝文活動的參與，培養對在地藝文環境的關注態度。</w:t>
            </w:r>
          </w:p>
          <w:p w:rsidR="00A33A7B" w:rsidRPr="00B03B84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741A2">
              <w:rPr>
                <w:rFonts w:ascii="標楷體" w:eastAsia="標楷體" w:hAnsi="標楷體"/>
              </w:rPr>
              <w:t>視 3-</w:t>
            </w:r>
            <w:r w:rsidRPr="00E741A2">
              <w:rPr>
                <w:rFonts w:ascii="標楷體" w:eastAsia="標楷體" w:hAnsi="標楷體" w:cs="新細明體" w:hint="eastAsia"/>
              </w:rPr>
              <w:t>Ⅳ</w:t>
            </w:r>
            <w:r w:rsidRPr="00E741A2">
              <w:rPr>
                <w:rFonts w:ascii="標楷體" w:eastAsia="標楷體" w:hAnsi="標楷體"/>
              </w:rPr>
              <w:t>-3 能應用設計思考及藝術知能，因應生活情境尋求解決方案。</w:t>
            </w:r>
          </w:p>
        </w:tc>
      </w:tr>
      <w:tr w:rsidR="00A33A7B" w:rsidRPr="00B03B84" w:rsidTr="00291767">
        <w:trPr>
          <w:trHeight w:val="150"/>
        </w:trPr>
        <w:tc>
          <w:tcPr>
            <w:tcW w:w="1373" w:type="dxa"/>
            <w:gridSpan w:val="2"/>
            <w:tcBorders>
              <w:bottom w:val="double" w:sz="6" w:space="0" w:color="auto"/>
            </w:tcBorders>
            <w:shd w:val="clear" w:color="auto" w:fill="FBE4D5" w:themeFill="accent2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評量方式</w:t>
            </w:r>
          </w:p>
        </w:tc>
        <w:tc>
          <w:tcPr>
            <w:tcW w:w="8221" w:type="dxa"/>
            <w:gridSpan w:val="5"/>
            <w:tcBorders>
              <w:bottom w:val="double" w:sz="6" w:space="0" w:color="auto"/>
            </w:tcBorders>
            <w:shd w:val="clear" w:color="auto" w:fill="FFFFFF" w:themeFill="background1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上課態度(問答、秩序、學用品攜帶)、學習單、個人作品、小組作品</w:t>
            </w:r>
          </w:p>
        </w:tc>
      </w:tr>
      <w:tr w:rsidR="00A33A7B" w:rsidRPr="00B03B84" w:rsidTr="00291767"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  <w:tc>
          <w:tcPr>
            <w:tcW w:w="850" w:type="dxa"/>
            <w:tcBorders>
              <w:top w:val="double" w:sz="6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4394" w:type="dxa"/>
            <w:gridSpan w:val="2"/>
            <w:tcBorders>
              <w:top w:val="double" w:sz="6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</w:tr>
      <w:tr w:rsidR="00A33A7B" w:rsidRPr="00B03B84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理念與設計</w:t>
            </w:r>
          </w:p>
          <w:p w:rsidR="00A33A7B" w:rsidRPr="00B1534D" w:rsidRDefault="00A33A7B" w:rsidP="00443043">
            <w:pPr>
              <w:pStyle w:val="a3"/>
              <w:numPr>
                <w:ilvl w:val="0"/>
                <w:numId w:val="14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各國器物藝術</w:t>
            </w:r>
            <w:r w:rsidRPr="00D877E4">
              <w:rPr>
                <w:rFonts w:ascii="標楷體" w:eastAsia="標楷體" w:hAnsi="標楷體" w:hint="eastAsia"/>
                <w:sz w:val="22"/>
                <w:szCs w:val="24"/>
              </w:rPr>
              <w:t>PPT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葉形盤/上釉</w:t>
            </w:r>
          </w:p>
          <w:p w:rsidR="00A33A7B" w:rsidRPr="00B03B84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1.泡釉</w:t>
            </w:r>
          </w:p>
        </w:tc>
      </w:tr>
      <w:tr w:rsidR="00A33A7B" w:rsidRPr="00B03B84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2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理念與設計</w:t>
            </w:r>
          </w:p>
          <w:p w:rsidR="00A33A7B" w:rsidRPr="002857DE" w:rsidRDefault="00A33A7B" w:rsidP="00443043">
            <w:pPr>
              <w:pStyle w:val="a3"/>
              <w:numPr>
                <w:ilvl w:val="0"/>
                <w:numId w:val="16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各國器物藝術</w:t>
            </w:r>
            <w:r w:rsidRPr="00D877E4">
              <w:rPr>
                <w:rFonts w:ascii="標楷體" w:eastAsia="標楷體" w:hAnsi="標楷體" w:hint="eastAsia"/>
                <w:sz w:val="22"/>
                <w:szCs w:val="24"/>
              </w:rPr>
              <w:t>PPT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-2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葉形盤/上釉</w:t>
            </w:r>
          </w:p>
          <w:p w:rsidR="00A33A7B" w:rsidRPr="00B03B84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2.修釉</w:t>
            </w:r>
          </w:p>
        </w:tc>
      </w:tr>
      <w:tr w:rsidR="00A33A7B" w:rsidRPr="00B03B84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3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33A7B" w:rsidRPr="002857DE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蒐集葉子及相關資料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14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葉形盤/作品分享</w:t>
            </w:r>
          </w:p>
          <w:p w:rsidR="00A33A7B" w:rsidRPr="00E33586" w:rsidRDefault="00A33A7B" w:rsidP="00443043">
            <w:pPr>
              <w:pStyle w:val="a3"/>
              <w:numPr>
                <w:ilvl w:val="0"/>
                <w:numId w:val="17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E33586">
              <w:rPr>
                <w:rFonts w:ascii="標楷體" w:eastAsia="標楷體" w:hAnsi="標楷體" w:hint="eastAsia"/>
                <w:sz w:val="22"/>
                <w:szCs w:val="24"/>
              </w:rPr>
              <w:t>作品討論</w:t>
            </w:r>
          </w:p>
          <w:p w:rsidR="00A33A7B" w:rsidRPr="00B1534D" w:rsidRDefault="00A33A7B" w:rsidP="00443043">
            <w:pPr>
              <w:pStyle w:val="a3"/>
              <w:numPr>
                <w:ilvl w:val="0"/>
                <w:numId w:val="17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B1534D">
              <w:rPr>
                <w:rFonts w:ascii="標楷體" w:eastAsia="標楷體" w:hAnsi="標楷體" w:hint="eastAsia"/>
                <w:sz w:val="22"/>
                <w:szCs w:val="24"/>
              </w:rPr>
              <w:t>評分</w:t>
            </w:r>
          </w:p>
        </w:tc>
      </w:tr>
      <w:tr w:rsidR="00A33A7B" w:rsidRPr="00B03B84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4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葉形盤/理念與設計</w:t>
            </w:r>
          </w:p>
          <w:p w:rsidR="00A33A7B" w:rsidRPr="009E1893" w:rsidRDefault="00A33A7B" w:rsidP="00443043">
            <w:pPr>
              <w:pStyle w:val="a3"/>
              <w:numPr>
                <w:ilvl w:val="0"/>
                <w:numId w:val="22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器物</w:t>
            </w:r>
            <w:r w:rsidRPr="009E1893">
              <w:rPr>
                <w:rFonts w:ascii="標楷體" w:eastAsia="標楷體" w:hAnsi="標楷體" w:hint="eastAsia"/>
                <w:sz w:val="22"/>
                <w:szCs w:val="24"/>
              </w:rPr>
              <w:t>的功能與造型</w:t>
            </w:r>
          </w:p>
          <w:p w:rsidR="00A33A7B" w:rsidRPr="00B1534D" w:rsidRDefault="00A33A7B" w:rsidP="00443043">
            <w:pPr>
              <w:pStyle w:val="a3"/>
              <w:numPr>
                <w:ilvl w:val="0"/>
                <w:numId w:val="22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9E1893">
              <w:rPr>
                <w:rFonts w:ascii="標楷體" w:eastAsia="標楷體" w:hAnsi="標楷體" w:hint="eastAsia"/>
                <w:sz w:val="22"/>
                <w:szCs w:val="24"/>
              </w:rPr>
              <w:t>設計圖繪製</w:t>
            </w:r>
            <w:r w:rsidRPr="00B1534D">
              <w:rPr>
                <w:rFonts w:ascii="標楷體" w:eastAsia="標楷體" w:hAnsi="標楷體" w:hint="eastAsia"/>
                <w:sz w:val="22"/>
                <w:szCs w:val="24"/>
              </w:rPr>
              <w:t>理念說明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葉形盤/作品分享</w:t>
            </w:r>
          </w:p>
          <w:p w:rsidR="00A33A7B" w:rsidRPr="00E33586" w:rsidRDefault="00A33A7B" w:rsidP="00443043">
            <w:pPr>
              <w:pStyle w:val="a3"/>
              <w:numPr>
                <w:ilvl w:val="0"/>
                <w:numId w:val="23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E33586">
              <w:rPr>
                <w:rFonts w:ascii="標楷體" w:eastAsia="標楷體" w:hAnsi="標楷體" w:hint="eastAsia"/>
                <w:sz w:val="22"/>
                <w:szCs w:val="24"/>
              </w:rPr>
              <w:t>作品討論</w:t>
            </w:r>
          </w:p>
          <w:p w:rsidR="00A33A7B" w:rsidRPr="00481CCC" w:rsidRDefault="00A33A7B" w:rsidP="00443043">
            <w:pPr>
              <w:pStyle w:val="a3"/>
              <w:numPr>
                <w:ilvl w:val="0"/>
                <w:numId w:val="23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481CCC">
              <w:rPr>
                <w:rFonts w:ascii="標楷體" w:eastAsia="標楷體" w:hAnsi="標楷體" w:hint="eastAsia"/>
                <w:sz w:val="22"/>
                <w:szCs w:val="24"/>
              </w:rPr>
              <w:t>評分</w:t>
            </w:r>
          </w:p>
        </w:tc>
      </w:tr>
      <w:tr w:rsidR="00A33A7B" w:rsidRPr="00B03B84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5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葉形盤/土坯製作</w:t>
            </w:r>
          </w:p>
          <w:p w:rsidR="00A33A7B" w:rsidRDefault="00A33A7B" w:rsidP="00443043">
            <w:pPr>
              <w:pStyle w:val="a3"/>
              <w:numPr>
                <w:ilvl w:val="0"/>
                <w:numId w:val="15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用擀麵棍</w:t>
            </w:r>
            <w:r w:rsidRPr="00D877E4">
              <w:rPr>
                <w:rFonts w:ascii="標楷體" w:eastAsia="標楷體" w:hAnsi="標楷體" w:hint="eastAsia"/>
                <w:sz w:val="22"/>
                <w:szCs w:val="24"/>
              </w:rPr>
              <w:t>桿土片</w:t>
            </w:r>
          </w:p>
          <w:p w:rsidR="00A33A7B" w:rsidRPr="00B1534D" w:rsidRDefault="00A33A7B" w:rsidP="00443043">
            <w:pPr>
              <w:pStyle w:val="a3"/>
              <w:numPr>
                <w:ilvl w:val="0"/>
                <w:numId w:val="15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B1534D">
              <w:rPr>
                <w:rFonts w:ascii="標楷體" w:eastAsia="標楷體" w:hAnsi="標楷體" w:hint="eastAsia"/>
                <w:sz w:val="22"/>
                <w:szCs w:val="24"/>
              </w:rPr>
              <w:t>製作盤緣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16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陶瓷量產的技術</w:t>
            </w:r>
          </w:p>
          <w:p w:rsidR="00A33A7B" w:rsidRPr="009E1893" w:rsidRDefault="00A33A7B" w:rsidP="00443043">
            <w:pPr>
              <w:pStyle w:val="a3"/>
              <w:numPr>
                <w:ilvl w:val="0"/>
                <w:numId w:val="18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9E1893">
              <w:rPr>
                <w:rFonts w:ascii="標楷體" w:eastAsia="標楷體" w:hAnsi="標楷體" w:hint="eastAsia"/>
                <w:sz w:val="22"/>
                <w:szCs w:val="24"/>
              </w:rPr>
              <w:t>影片欣賞</w:t>
            </w:r>
          </w:p>
          <w:p w:rsidR="00A33A7B" w:rsidRPr="00481CCC" w:rsidRDefault="00A33A7B" w:rsidP="00443043">
            <w:pPr>
              <w:pStyle w:val="a3"/>
              <w:numPr>
                <w:ilvl w:val="0"/>
                <w:numId w:val="18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討論</w:t>
            </w:r>
          </w:p>
        </w:tc>
      </w:tr>
      <w:tr w:rsidR="00A33A7B" w:rsidRPr="00B03B84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葉形盤/土坯製作</w:t>
            </w:r>
          </w:p>
          <w:p w:rsidR="00A33A7B" w:rsidRPr="002857DE" w:rsidRDefault="00A33A7B" w:rsidP="00443043">
            <w:pPr>
              <w:pStyle w:val="a3"/>
              <w:numPr>
                <w:ilvl w:val="0"/>
                <w:numId w:val="24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857DE">
              <w:rPr>
                <w:rFonts w:ascii="標楷體" w:eastAsia="標楷體" w:hAnsi="標楷體" w:hint="eastAsia"/>
                <w:sz w:val="22"/>
                <w:szCs w:val="24"/>
              </w:rPr>
              <w:t>製作圈足</w:t>
            </w:r>
          </w:p>
          <w:p w:rsidR="00A33A7B" w:rsidRPr="002857DE" w:rsidRDefault="00A33A7B" w:rsidP="00443043">
            <w:pPr>
              <w:pStyle w:val="a3"/>
              <w:numPr>
                <w:ilvl w:val="0"/>
                <w:numId w:val="24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修整口緣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工作室陶瓷的職人精神</w:t>
            </w:r>
          </w:p>
          <w:p w:rsidR="00A33A7B" w:rsidRPr="009E1893" w:rsidRDefault="00A33A7B" w:rsidP="00443043">
            <w:pPr>
              <w:pStyle w:val="a3"/>
              <w:numPr>
                <w:ilvl w:val="0"/>
                <w:numId w:val="19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9E1893">
              <w:rPr>
                <w:rFonts w:ascii="標楷體" w:eastAsia="標楷體" w:hAnsi="標楷體" w:hint="eastAsia"/>
                <w:sz w:val="22"/>
                <w:szCs w:val="24"/>
              </w:rPr>
              <w:t>影片欣賞</w:t>
            </w:r>
          </w:p>
          <w:p w:rsidR="00A33A7B" w:rsidRPr="009E1893" w:rsidRDefault="00A33A7B" w:rsidP="00443043">
            <w:pPr>
              <w:pStyle w:val="a3"/>
              <w:numPr>
                <w:ilvl w:val="0"/>
                <w:numId w:val="19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討論</w:t>
            </w:r>
          </w:p>
        </w:tc>
      </w:tr>
      <w:tr w:rsidR="00A33A7B" w:rsidRPr="00B03B84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7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葉形盤/土坯製作</w:t>
            </w:r>
          </w:p>
          <w:p w:rsidR="00A33A7B" w:rsidRPr="00B1534D" w:rsidRDefault="00A33A7B" w:rsidP="00443043">
            <w:pPr>
              <w:pStyle w:val="a3"/>
              <w:numPr>
                <w:ilvl w:val="0"/>
                <w:numId w:val="25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857DE">
              <w:rPr>
                <w:rFonts w:ascii="標楷體" w:eastAsia="標楷體" w:hAnsi="標楷體" w:hint="eastAsia"/>
                <w:sz w:val="22"/>
                <w:szCs w:val="24"/>
              </w:rPr>
              <w:t>上色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18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窯爐學</w:t>
            </w:r>
          </w:p>
          <w:p w:rsidR="00A33A7B" w:rsidRPr="009E1893" w:rsidRDefault="00A33A7B" w:rsidP="00443043">
            <w:pPr>
              <w:pStyle w:val="a3"/>
              <w:numPr>
                <w:ilvl w:val="0"/>
                <w:numId w:val="20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9E1893">
              <w:rPr>
                <w:rFonts w:ascii="標楷體" w:eastAsia="標楷體" w:hAnsi="標楷體" w:hint="eastAsia"/>
                <w:sz w:val="22"/>
                <w:szCs w:val="24"/>
              </w:rPr>
              <w:t>窯爐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種類及原理</w:t>
            </w:r>
            <w:r w:rsidRPr="009E1893">
              <w:rPr>
                <w:rFonts w:ascii="標楷體" w:eastAsia="標楷體" w:hAnsi="標楷體" w:hint="eastAsia"/>
                <w:sz w:val="22"/>
                <w:szCs w:val="24"/>
              </w:rPr>
              <w:t>介紹</w:t>
            </w:r>
          </w:p>
          <w:p w:rsidR="00A33A7B" w:rsidRPr="009E1893" w:rsidRDefault="00A33A7B" w:rsidP="00443043">
            <w:pPr>
              <w:pStyle w:val="a3"/>
              <w:numPr>
                <w:ilvl w:val="0"/>
                <w:numId w:val="20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陶瓷工藝及釉藥的源起</w:t>
            </w:r>
          </w:p>
        </w:tc>
      </w:tr>
      <w:tr w:rsidR="00A33A7B" w:rsidRPr="00B03B84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8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葉形盤/土坯製作</w:t>
            </w:r>
          </w:p>
          <w:p w:rsidR="00A33A7B" w:rsidRPr="00B1534D" w:rsidRDefault="00A33A7B" w:rsidP="00443043">
            <w:pPr>
              <w:pStyle w:val="a3"/>
              <w:numPr>
                <w:ilvl w:val="0"/>
                <w:numId w:val="26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B1534D">
              <w:rPr>
                <w:rFonts w:ascii="標楷體" w:eastAsia="標楷體" w:hAnsi="標楷體" w:hint="eastAsia"/>
                <w:sz w:val="22"/>
                <w:szCs w:val="24"/>
              </w:rPr>
              <w:t>用擀麵棍桿土片</w:t>
            </w:r>
          </w:p>
          <w:p w:rsidR="00A33A7B" w:rsidRPr="00B1534D" w:rsidRDefault="00A33A7B" w:rsidP="00443043">
            <w:pPr>
              <w:pStyle w:val="a3"/>
              <w:numPr>
                <w:ilvl w:val="0"/>
                <w:numId w:val="26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B1534D">
              <w:rPr>
                <w:rFonts w:ascii="標楷體" w:eastAsia="標楷體" w:hAnsi="標楷體" w:hint="eastAsia"/>
                <w:sz w:val="22"/>
                <w:szCs w:val="24"/>
              </w:rPr>
              <w:t>製作盤緣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19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9E1893">
              <w:rPr>
                <w:rFonts w:ascii="標楷體" w:eastAsia="標楷體" w:hAnsi="標楷體" w:hint="eastAsia"/>
                <w:sz w:val="22"/>
                <w:szCs w:val="24"/>
              </w:rPr>
              <w:t>釉藥原理</w:t>
            </w:r>
          </w:p>
          <w:p w:rsidR="00A33A7B" w:rsidRPr="009E1893" w:rsidRDefault="00A33A7B" w:rsidP="00443043">
            <w:pPr>
              <w:pStyle w:val="a3"/>
              <w:numPr>
                <w:ilvl w:val="0"/>
                <w:numId w:val="21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9E1893">
              <w:rPr>
                <w:rFonts w:ascii="標楷體" w:eastAsia="標楷體" w:hAnsi="標楷體" w:hint="eastAsia"/>
                <w:sz w:val="22"/>
                <w:szCs w:val="24"/>
              </w:rPr>
              <w:t>釉的種類</w:t>
            </w:r>
          </w:p>
          <w:p w:rsidR="00A33A7B" w:rsidRPr="00B1534D" w:rsidRDefault="00A33A7B" w:rsidP="00443043">
            <w:pPr>
              <w:pStyle w:val="a3"/>
              <w:numPr>
                <w:ilvl w:val="0"/>
                <w:numId w:val="21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上釉的方法</w:t>
            </w:r>
          </w:p>
        </w:tc>
      </w:tr>
      <w:tr w:rsidR="00A33A7B" w:rsidRPr="00B03B84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9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葉形盤/上色</w:t>
            </w:r>
          </w:p>
          <w:p w:rsidR="00A33A7B" w:rsidRPr="00B03B84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1.壓印圖案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20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A7B" w:rsidRPr="00B1534D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茶會</w:t>
            </w:r>
            <w:r>
              <w:rPr>
                <w:rFonts w:ascii="標楷體" w:eastAsia="標楷體" w:hAnsi="標楷體"/>
                <w:sz w:val="22"/>
                <w:szCs w:val="24"/>
              </w:rPr>
              <w:t>—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作品使用及欣賞</w:t>
            </w:r>
          </w:p>
        </w:tc>
      </w:tr>
      <w:tr w:rsidR="00A33A7B" w:rsidRPr="00B03B84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10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葉形盤/修坯</w:t>
            </w:r>
          </w:p>
          <w:p w:rsidR="00A33A7B" w:rsidRPr="00B03B84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9E1893">
              <w:rPr>
                <w:rFonts w:ascii="標楷體" w:eastAsia="標楷體" w:hAnsi="標楷體" w:hint="eastAsia"/>
                <w:sz w:val="22"/>
                <w:szCs w:val="24"/>
              </w:rPr>
              <w:t>化妝土上色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21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A7B" w:rsidRPr="00E5491D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E5491D">
              <w:rPr>
                <w:rFonts w:ascii="標楷體" w:eastAsia="標楷體" w:hAnsi="標楷體" w:hint="eastAsia"/>
                <w:sz w:val="22"/>
                <w:szCs w:val="24"/>
              </w:rPr>
              <w:t>複習</w:t>
            </w:r>
          </w:p>
        </w:tc>
      </w:tr>
      <w:tr w:rsidR="00A33A7B" w:rsidRPr="00B03B84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33A7B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葉形盤/修坯</w:t>
            </w:r>
          </w:p>
          <w:p w:rsidR="00A33A7B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1.修飾細節</w:t>
            </w:r>
          </w:p>
          <w:p w:rsidR="00A33A7B" w:rsidRPr="00B03B84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2.</w:t>
            </w:r>
            <w:r w:rsidRPr="00E33586">
              <w:rPr>
                <w:rFonts w:ascii="標楷體" w:eastAsia="標楷體" w:hAnsi="標楷體" w:hint="eastAsia"/>
                <w:sz w:val="22"/>
                <w:szCs w:val="24"/>
              </w:rPr>
              <w:t>素燒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A33A7B" w:rsidRPr="00B03B84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22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A7B" w:rsidRPr="00B03B84" w:rsidRDefault="00A33A7B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*</w:t>
            </w:r>
          </w:p>
        </w:tc>
      </w:tr>
      <w:tr w:rsidR="00A33A7B" w:rsidRPr="00B03B84" w:rsidTr="00291767">
        <w:trPr>
          <w:trHeight w:val="510"/>
        </w:trPr>
        <w:tc>
          <w:tcPr>
            <w:tcW w:w="9594" w:type="dxa"/>
            <w:gridSpan w:val="7"/>
            <w:tcBorders>
              <w:top w:val="single" w:sz="4" w:space="0" w:color="auto"/>
              <w:bottom w:val="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33A7B" w:rsidRPr="006C613F" w:rsidRDefault="00A33A7B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:rsidR="00A33A7B" w:rsidRDefault="00A33A7B" w:rsidP="00550BEF">
      <w:pPr>
        <w:spacing w:line="340" w:lineRule="exact"/>
        <w:rPr>
          <w:rFonts w:ascii="標楷體" w:eastAsia="標楷體" w:hAnsi="標楷體"/>
          <w:sz w:val="28"/>
        </w:rPr>
      </w:pPr>
    </w:p>
    <w:tbl>
      <w:tblPr>
        <w:tblW w:w="995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529"/>
        <w:gridCol w:w="735"/>
        <w:gridCol w:w="2352"/>
        <w:gridCol w:w="881"/>
        <w:gridCol w:w="999"/>
        <w:gridCol w:w="3559"/>
      </w:tblGrid>
      <w:tr w:rsidR="002D17C3" w:rsidRPr="002D17C3" w:rsidTr="00291767">
        <w:trPr>
          <w:trHeight w:val="299"/>
        </w:trPr>
        <w:tc>
          <w:tcPr>
            <w:tcW w:w="9950" w:type="dxa"/>
            <w:gridSpan w:val="7"/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ind w:rightChars="-618" w:right="-1483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 xml:space="preserve">    桃園市</w:t>
            </w:r>
            <w:r w:rsidRPr="002D17C3">
              <w:rPr>
                <w:rFonts w:ascii="標楷體" w:eastAsia="標楷體" w:hAnsi="標楷體" w:hint="eastAsia"/>
                <w:szCs w:val="24"/>
                <w:u w:val="single"/>
              </w:rPr>
              <w:t>大崙</w:t>
            </w:r>
            <w:r w:rsidRPr="002D17C3">
              <w:rPr>
                <w:rFonts w:ascii="標楷體" w:eastAsia="標楷體" w:hAnsi="標楷體" w:hint="eastAsia"/>
                <w:szCs w:val="24"/>
              </w:rPr>
              <w:t>國中1</w:t>
            </w:r>
            <w:r w:rsidRPr="002D17C3">
              <w:rPr>
                <w:rFonts w:ascii="標楷體" w:eastAsia="標楷體" w:hAnsi="標楷體"/>
                <w:szCs w:val="24"/>
              </w:rPr>
              <w:t>10</w:t>
            </w:r>
            <w:r w:rsidRPr="002D17C3">
              <w:rPr>
                <w:rFonts w:ascii="標楷體" w:eastAsia="標楷體" w:hAnsi="標楷體" w:hint="eastAsia"/>
                <w:szCs w:val="24"/>
              </w:rPr>
              <w:t>學年度第一學期</w:t>
            </w:r>
            <w:r w:rsidRPr="002D17C3">
              <w:rPr>
                <w:rFonts w:ascii="標楷體" w:eastAsia="標楷體" w:hAnsi="標楷體" w:hint="eastAsia"/>
                <w:szCs w:val="24"/>
                <w:u w:val="thick"/>
              </w:rPr>
              <w:t>七</w:t>
            </w:r>
            <w:r w:rsidRPr="002D17C3">
              <w:rPr>
                <w:rFonts w:ascii="標楷體" w:eastAsia="標楷體" w:hAnsi="標楷體" w:hint="eastAsia"/>
                <w:szCs w:val="24"/>
              </w:rPr>
              <w:t xml:space="preserve">年級  彈性學習課程  </w:t>
            </w:r>
            <w:r w:rsidRPr="002D17C3">
              <w:rPr>
                <w:rFonts w:ascii="標楷體" w:eastAsia="標楷體" w:hAnsi="標楷體" w:cs="Segoe UI Emoji" w:hint="eastAsia"/>
                <w:b/>
                <w:szCs w:val="24"/>
              </w:rPr>
              <w:t>與文同行</w:t>
            </w:r>
            <w:r w:rsidRPr="002D17C3">
              <w:rPr>
                <w:rFonts w:asciiTheme="minorEastAsia" w:hAnsiTheme="minorEastAsia" w:cs="Segoe UI Emoji" w:hint="eastAsia"/>
                <w:szCs w:val="24"/>
              </w:rPr>
              <w:t xml:space="preserve">  </w:t>
            </w:r>
            <w:r w:rsidRPr="002D17C3">
              <w:rPr>
                <w:rFonts w:ascii="標楷體" w:eastAsia="標楷體" w:hAnsi="標楷體" w:hint="eastAsia"/>
                <w:szCs w:val="24"/>
              </w:rPr>
              <w:t>課程計畫</w:t>
            </w:r>
          </w:p>
        </w:tc>
      </w:tr>
      <w:tr w:rsidR="002D17C3" w:rsidRPr="002D17C3" w:rsidTr="00291767">
        <w:trPr>
          <w:trHeight w:val="285"/>
        </w:trPr>
        <w:tc>
          <w:tcPr>
            <w:tcW w:w="1424" w:type="dxa"/>
            <w:gridSpan w:val="2"/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3087" w:type="dxa"/>
            <w:gridSpan w:val="2"/>
            <w:shd w:val="clear" w:color="auto" w:fill="auto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  <w:u w:val="thick"/>
              </w:rPr>
              <w:t xml:space="preserve"> 1</w:t>
            </w:r>
            <w:r w:rsidRPr="002D17C3">
              <w:rPr>
                <w:rFonts w:ascii="標楷體" w:eastAsia="標楷體" w:hAnsi="標楷體"/>
                <w:szCs w:val="24"/>
                <w:u w:val="thick"/>
              </w:rPr>
              <w:t xml:space="preserve"> </w:t>
            </w:r>
            <w:r w:rsidRPr="002D17C3">
              <w:rPr>
                <w:rFonts w:ascii="標楷體" w:eastAsia="標楷體" w:hAnsi="標楷體" w:hint="eastAsia"/>
                <w:szCs w:val="24"/>
              </w:rPr>
              <w:t>節</w:t>
            </w:r>
          </w:p>
        </w:tc>
        <w:tc>
          <w:tcPr>
            <w:tcW w:w="1880" w:type="dxa"/>
            <w:gridSpan w:val="2"/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3559" w:type="dxa"/>
            <w:shd w:val="clear" w:color="auto" w:fill="auto"/>
          </w:tcPr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本校國文領域教師</w:t>
            </w:r>
          </w:p>
        </w:tc>
      </w:tr>
      <w:tr w:rsidR="002D17C3" w:rsidRPr="002D17C3" w:rsidTr="00291767">
        <w:trPr>
          <w:trHeight w:val="304"/>
        </w:trPr>
        <w:tc>
          <w:tcPr>
            <w:tcW w:w="1424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核心素養</w:t>
            </w:r>
          </w:p>
        </w:tc>
        <w:tc>
          <w:tcPr>
            <w:tcW w:w="735" w:type="dxa"/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snapToGrid w:val="0"/>
              <w:ind w:left="-19"/>
              <w:jc w:val="center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A自主行動</w:t>
            </w:r>
          </w:p>
        </w:tc>
        <w:tc>
          <w:tcPr>
            <w:tcW w:w="7791" w:type="dxa"/>
            <w:gridSpan w:val="4"/>
            <w:shd w:val="clear" w:color="auto" w:fill="auto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█A1.身心素質與自我精進 █</w:t>
            </w:r>
            <w:r w:rsidRPr="002D17C3">
              <w:rPr>
                <w:rFonts w:ascii="標楷體" w:eastAsia="標楷體" w:hAnsi="標楷體"/>
                <w:szCs w:val="24"/>
              </w:rPr>
              <w:t>A2.</w:t>
            </w:r>
            <w:r w:rsidRPr="002D17C3">
              <w:rPr>
                <w:rFonts w:ascii="標楷體" w:eastAsia="標楷體" w:hAnsi="標楷體" w:hint="eastAsia"/>
                <w:szCs w:val="24"/>
              </w:rPr>
              <w:t>系統思考與問題解決█</w:t>
            </w:r>
            <w:r w:rsidRPr="002D17C3">
              <w:rPr>
                <w:rFonts w:ascii="標楷體" w:eastAsia="標楷體" w:hAnsi="標楷體"/>
                <w:szCs w:val="24"/>
              </w:rPr>
              <w:t>A3.</w:t>
            </w:r>
            <w:r w:rsidRPr="002D17C3">
              <w:rPr>
                <w:rFonts w:ascii="標楷體" w:eastAsia="標楷體" w:hAnsi="標楷體" w:hint="eastAsia"/>
                <w:szCs w:val="24"/>
              </w:rPr>
              <w:t>規劃執行與創新應變</w:t>
            </w:r>
          </w:p>
        </w:tc>
      </w:tr>
      <w:tr w:rsidR="002D17C3" w:rsidRPr="002D17C3" w:rsidTr="00291767">
        <w:trPr>
          <w:trHeight w:val="304"/>
        </w:trPr>
        <w:tc>
          <w:tcPr>
            <w:tcW w:w="1424" w:type="dxa"/>
            <w:gridSpan w:val="2"/>
            <w:vMerge/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5" w:type="dxa"/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B溝通互動</w:t>
            </w:r>
          </w:p>
        </w:tc>
        <w:tc>
          <w:tcPr>
            <w:tcW w:w="7791" w:type="dxa"/>
            <w:gridSpan w:val="4"/>
            <w:shd w:val="clear" w:color="auto" w:fill="auto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█B1.符號運用與溝通表達 █</w:t>
            </w:r>
            <w:r w:rsidRPr="002D17C3">
              <w:rPr>
                <w:rFonts w:ascii="標楷體" w:eastAsia="標楷體" w:hAnsi="標楷體"/>
                <w:szCs w:val="24"/>
              </w:rPr>
              <w:t>B2.</w:t>
            </w:r>
            <w:r w:rsidRPr="002D17C3">
              <w:rPr>
                <w:rFonts w:ascii="標楷體" w:eastAsia="標楷體" w:hAnsi="標楷體" w:hint="eastAsia"/>
                <w:szCs w:val="24"/>
              </w:rPr>
              <w:t>科技資訊與媒體素養</w:t>
            </w:r>
            <w:r w:rsidRPr="002D17C3">
              <w:rPr>
                <w:rFonts w:ascii="標楷體" w:eastAsia="標楷體" w:hAnsi="標楷體"/>
                <w:szCs w:val="24"/>
              </w:rPr>
              <w:t xml:space="preserve"> </w:t>
            </w:r>
            <w:r w:rsidRPr="002D17C3">
              <w:rPr>
                <w:rFonts w:ascii="標楷體" w:eastAsia="標楷體" w:hAnsi="標楷體" w:hint="eastAsia"/>
                <w:szCs w:val="24"/>
              </w:rPr>
              <w:t>█</w:t>
            </w:r>
            <w:r w:rsidRPr="002D17C3">
              <w:rPr>
                <w:rFonts w:ascii="標楷體" w:eastAsia="標楷體" w:hAnsi="標楷體"/>
                <w:szCs w:val="24"/>
              </w:rPr>
              <w:t>B3.</w:t>
            </w:r>
            <w:r w:rsidRPr="002D17C3">
              <w:rPr>
                <w:rFonts w:ascii="標楷體" w:eastAsia="標楷體" w:hAnsi="標楷體" w:hint="eastAsia"/>
                <w:szCs w:val="24"/>
              </w:rPr>
              <w:t>藝術涵養與美感素養</w:t>
            </w:r>
          </w:p>
        </w:tc>
      </w:tr>
      <w:tr w:rsidR="002D17C3" w:rsidRPr="002D17C3" w:rsidTr="00291767">
        <w:trPr>
          <w:trHeight w:val="304"/>
        </w:trPr>
        <w:tc>
          <w:tcPr>
            <w:tcW w:w="1424" w:type="dxa"/>
            <w:gridSpan w:val="2"/>
            <w:vMerge/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5" w:type="dxa"/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C社會參與</w:t>
            </w:r>
          </w:p>
        </w:tc>
        <w:tc>
          <w:tcPr>
            <w:tcW w:w="7791" w:type="dxa"/>
            <w:gridSpan w:val="4"/>
            <w:shd w:val="clear" w:color="auto" w:fill="auto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█C1.道德實踐與公民意識 █</w:t>
            </w:r>
            <w:r w:rsidRPr="002D17C3">
              <w:rPr>
                <w:rFonts w:ascii="標楷體" w:eastAsia="標楷體" w:hAnsi="標楷體"/>
                <w:szCs w:val="24"/>
              </w:rPr>
              <w:t>C2.</w:t>
            </w:r>
            <w:r w:rsidRPr="002D17C3">
              <w:rPr>
                <w:rFonts w:ascii="標楷體" w:eastAsia="標楷體" w:hAnsi="標楷體" w:hint="eastAsia"/>
                <w:szCs w:val="24"/>
              </w:rPr>
              <w:t>人際關係與團隊合作</w:t>
            </w:r>
            <w:r w:rsidRPr="002D17C3">
              <w:rPr>
                <w:rFonts w:ascii="標楷體" w:eastAsia="標楷體" w:hAnsi="標楷體"/>
                <w:szCs w:val="24"/>
              </w:rPr>
              <w:t xml:space="preserve"> </w:t>
            </w:r>
            <w:r w:rsidRPr="002D17C3">
              <w:rPr>
                <w:rFonts w:ascii="標楷體" w:eastAsia="標楷體" w:hAnsi="標楷體" w:hint="eastAsia"/>
                <w:szCs w:val="24"/>
              </w:rPr>
              <w:t>█</w:t>
            </w:r>
            <w:r w:rsidRPr="002D17C3">
              <w:rPr>
                <w:rFonts w:ascii="標楷體" w:eastAsia="標楷體" w:hAnsi="標楷體"/>
                <w:szCs w:val="24"/>
              </w:rPr>
              <w:t>C3.</w:t>
            </w:r>
            <w:r w:rsidRPr="002D17C3">
              <w:rPr>
                <w:rFonts w:ascii="標楷體" w:eastAsia="標楷體" w:hAnsi="標楷體" w:hint="eastAsia"/>
                <w:szCs w:val="24"/>
              </w:rPr>
              <w:t>多元文化與國際理解</w:t>
            </w:r>
          </w:p>
        </w:tc>
      </w:tr>
      <w:tr w:rsidR="002D17C3" w:rsidRPr="002D17C3" w:rsidTr="00291767">
        <w:trPr>
          <w:trHeight w:val="1104"/>
        </w:trPr>
        <w:tc>
          <w:tcPr>
            <w:tcW w:w="1424" w:type="dxa"/>
            <w:gridSpan w:val="2"/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課程目標</w:t>
            </w:r>
          </w:p>
        </w:tc>
        <w:tc>
          <w:tcPr>
            <w:tcW w:w="8526" w:type="dxa"/>
            <w:gridSpan w:val="5"/>
            <w:shd w:val="clear" w:color="auto" w:fill="auto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ind w:left="840" w:hangingChars="350" w:hanging="840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國-J-A1透過國語文的學習，認識生涯及生命的典範，建立正向價值觀，提高語文自學的興趣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ind w:left="840" w:hangingChars="350" w:hanging="840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國-J-A2透過欣賞各類文本，培養思辨的能力</w:t>
            </w:r>
            <w:r w:rsidRPr="002D17C3">
              <w:rPr>
                <w:rFonts w:cs="標楷體"/>
              </w:rPr>
              <w:t>，</w:t>
            </w:r>
            <w:r w:rsidRPr="002D17C3">
              <w:rPr>
                <w:rFonts w:ascii="標楷體" w:eastAsia="標楷體" w:hAnsi="標楷體"/>
                <w:szCs w:val="24"/>
              </w:rPr>
              <w:t>並能反思內容主題，應用於日常生活中，有效處理問題。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ind w:left="840" w:hangingChars="350" w:hanging="840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國-J-B1運用本國語言、文字表情達意，增進閱讀理解，進而提升欣賞及評 析 文 本 的 能力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ind w:left="840" w:hangingChars="350" w:hanging="840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國-J-C2在國語文學習情境中，與他人合作學習，增進理解、溝通與包容的能力</w:t>
            </w:r>
            <w:r w:rsidRPr="002D17C3">
              <w:rPr>
                <w:rFonts w:ascii="標楷體" w:eastAsia="標楷體" w:hAnsi="標楷體"/>
                <w:szCs w:val="24"/>
              </w:rPr>
              <w:t>，在生活中建立友善的人際關係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ind w:left="840" w:hangingChars="350" w:hanging="840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社-J-A1發展自我潛能，探索自我價值與生命意義，培育合宜的人生觀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ind w:left="840" w:hangingChars="350" w:hanging="840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/>
                <w:bCs/>
                <w:szCs w:val="24"/>
              </w:rPr>
              <w:t>社-J-B1</w:t>
            </w:r>
            <w:r w:rsidRPr="002D17C3">
              <w:rPr>
                <w:rFonts w:ascii="標楷體" w:eastAsia="標楷體" w:hAnsi="標楷體"/>
                <w:szCs w:val="24"/>
              </w:rPr>
              <w:t>運用文字、語言、表格與圖像等表徵符號，表達人類生活的豐富面貌，並能促進相互溝通與理解。 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ind w:left="840" w:hangingChars="350" w:hanging="840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社-J-B3欣賞不同時空環境下形塑的自然、族群與文化之美，增進生活的豐富性</w:t>
            </w:r>
          </w:p>
        </w:tc>
      </w:tr>
      <w:tr w:rsidR="002D17C3" w:rsidRPr="002D17C3" w:rsidTr="00291767">
        <w:trPr>
          <w:trHeight w:val="304"/>
        </w:trPr>
        <w:tc>
          <w:tcPr>
            <w:tcW w:w="1424" w:type="dxa"/>
            <w:gridSpan w:val="2"/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融入議題</w:t>
            </w:r>
          </w:p>
        </w:tc>
        <w:tc>
          <w:tcPr>
            <w:tcW w:w="8526" w:type="dxa"/>
            <w:gridSpan w:val="5"/>
            <w:shd w:val="clear" w:color="auto" w:fill="auto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人權教育</w:t>
            </w:r>
            <w:r w:rsidRPr="002D17C3">
              <w:rPr>
                <w:rFonts w:ascii="標楷體" w:eastAsia="標楷體" w:hAnsi="標楷體" w:hint="eastAsia"/>
                <w:sz w:val="22"/>
              </w:rPr>
              <w:t>、</w:t>
            </w:r>
            <w:r w:rsidRPr="002D17C3">
              <w:rPr>
                <w:rFonts w:ascii="標楷體" w:eastAsia="標楷體" w:hAnsi="標楷體" w:hint="eastAsia"/>
                <w:szCs w:val="24"/>
              </w:rPr>
              <w:t>環境教育、品德教育、生命教育、法治資訊、家庭教育、多元文化、戶外教育、安全、性別平等、</w:t>
            </w:r>
            <w:r w:rsidRPr="002D17C3">
              <w:rPr>
                <w:rFonts w:ascii="標楷體" w:eastAsia="標楷體" w:hAnsi="標楷體" w:cs="Times New Roman" w:hint="eastAsia"/>
                <w:sz w:val="22"/>
              </w:rPr>
              <w:t>閱讀素養</w:t>
            </w:r>
            <w:r w:rsidRPr="002D17C3">
              <w:rPr>
                <w:rFonts w:ascii="標楷體" w:eastAsia="標楷體" w:hAnsi="標楷體" w:hint="eastAsia"/>
                <w:sz w:val="22"/>
              </w:rPr>
              <w:t>、</w:t>
            </w:r>
            <w:r w:rsidRPr="002D17C3">
              <w:rPr>
                <w:rFonts w:ascii="標楷體" w:eastAsia="標楷體" w:hAnsi="標楷體" w:cs="Times New Roman" w:hint="eastAsia"/>
                <w:sz w:val="22"/>
              </w:rPr>
              <w:t>生涯規劃教育</w:t>
            </w:r>
            <w:r w:rsidRPr="002D17C3">
              <w:rPr>
                <w:rFonts w:ascii="標楷體" w:eastAsia="標楷體" w:hAnsi="標楷體" w:hint="eastAsia"/>
                <w:szCs w:val="24"/>
              </w:rPr>
              <w:t>等議題</w:t>
            </w:r>
          </w:p>
        </w:tc>
      </w:tr>
      <w:tr w:rsidR="002D17C3" w:rsidRPr="002D17C3" w:rsidTr="00291767">
        <w:trPr>
          <w:trHeight w:val="136"/>
        </w:trPr>
        <w:tc>
          <w:tcPr>
            <w:tcW w:w="1424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學習重點</w:t>
            </w:r>
          </w:p>
        </w:tc>
        <w:tc>
          <w:tcPr>
            <w:tcW w:w="735" w:type="dxa"/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學習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內容</w:t>
            </w:r>
          </w:p>
        </w:tc>
        <w:tc>
          <w:tcPr>
            <w:tcW w:w="7791" w:type="dxa"/>
            <w:gridSpan w:val="4"/>
            <w:shd w:val="clear" w:color="auto" w:fill="auto"/>
            <w:vAlign w:val="center"/>
          </w:tcPr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Ab-IV-6 常用文言文的詞義及語詞結構。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Ac-IV-3 文句表達的邏輯與意義。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Ad-IV-1 篇章的主旨、結構、寓意與分析。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Ba-IV-2 各種描寫的作用及呈現的效果。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Bb-IV-1 自我及人際交流的感受。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Bd-IV-1 以事實、理論為論據，達到說服、建構、批判等目的。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Bd-IV-2 論證方式如比較、比喻等。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Cb-IV-1 各類文本中的親屬關係、道德倫理、儀式風俗、典章制度等文化內涵。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Cb-IV-2 各類文本中所反映的個人與家庭、鄉里、國族及其他社群的關係。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Cc-IV-1 各類文本中的藝術、信仰、思想等文化內涵。</w:t>
            </w:r>
          </w:p>
        </w:tc>
      </w:tr>
      <w:tr w:rsidR="002D17C3" w:rsidRPr="002D17C3" w:rsidTr="00291767">
        <w:trPr>
          <w:trHeight w:val="135"/>
        </w:trPr>
        <w:tc>
          <w:tcPr>
            <w:tcW w:w="1424" w:type="dxa"/>
            <w:gridSpan w:val="2"/>
            <w:vMerge/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5" w:type="dxa"/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學習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表現</w:t>
            </w:r>
          </w:p>
        </w:tc>
        <w:tc>
          <w:tcPr>
            <w:tcW w:w="7791" w:type="dxa"/>
            <w:gridSpan w:val="4"/>
            <w:shd w:val="clear" w:color="auto" w:fill="auto"/>
            <w:vAlign w:val="center"/>
          </w:tcPr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1-IV-1 以同理心，聆聽各項發言，並加以記錄、歸納。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1-IV-2 依據不同情境，分辨聲情意涵及表達技巧，適切回應。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1-IV-3 分辨聆聽內容的邏輯性，找出解決問題的方法。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/>
                <w:sz w:val="22"/>
              </w:rPr>
              <w:t xml:space="preserve">1-IV-4 </w:t>
            </w:r>
            <w:r w:rsidRPr="002D17C3">
              <w:rPr>
                <w:rFonts w:ascii="標楷體" w:eastAsia="標楷體" w:hAnsi="標楷體" w:cs="Times New Roman" w:hint="eastAsia"/>
                <w:sz w:val="22"/>
              </w:rPr>
              <w:t>靈活應用科技與資訊，增進聆聽能力，加強互動學習效果。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2-IV-1 掌握生活情境，適切表情達意，分享自身經驗。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2-IV-2 有效把握聽聞內容的邏輯，做出提問或回饋。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2-IV-3 依理解的內容，明確表達意見，進行有條理的論辯，並注重言談禮貌。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/>
                <w:sz w:val="22"/>
              </w:rPr>
              <w:t xml:space="preserve">2-IV-4 </w:t>
            </w:r>
            <w:r w:rsidRPr="002D17C3">
              <w:rPr>
                <w:rFonts w:ascii="標楷體" w:eastAsia="標楷體" w:hAnsi="標楷體" w:cs="Times New Roman" w:hint="eastAsia"/>
                <w:sz w:val="22"/>
              </w:rPr>
              <w:t>靈活運用科技與資訊，豐富表達內容。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2-IV-5 視不同情境，進行報告、評論、演說及論辯。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 xml:space="preserve">5-IV-2 理解各類文本的句子、段落與主要概念，指出寫作的目的與觀點。  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lastRenderedPageBreak/>
              <w:t>5-IV-3 理解各類文本內容、形式和寫作特色。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5-IV-4 應用閱讀策略增進學習效能，整合跨領域知識轉化為解決問題的能力。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/>
                <w:sz w:val="22"/>
              </w:rPr>
              <w:t xml:space="preserve">5-IV-5 </w:t>
            </w:r>
            <w:r w:rsidRPr="002D17C3">
              <w:rPr>
                <w:rFonts w:ascii="標楷體" w:eastAsia="標楷體" w:hAnsi="標楷體" w:cs="Times New Roman" w:hint="eastAsia"/>
                <w:sz w:val="22"/>
              </w:rPr>
              <w:t>大量閱讀多元文本，理解議題內涵及其與個人生活、社會結構的關聯性。</w:t>
            </w:r>
          </w:p>
        </w:tc>
      </w:tr>
      <w:tr w:rsidR="002D17C3" w:rsidRPr="002D17C3" w:rsidTr="00291767">
        <w:trPr>
          <w:trHeight w:val="142"/>
        </w:trPr>
        <w:tc>
          <w:tcPr>
            <w:tcW w:w="1424" w:type="dxa"/>
            <w:gridSpan w:val="2"/>
            <w:tcBorders>
              <w:bottom w:val="double" w:sz="6" w:space="0" w:color="auto"/>
            </w:tcBorders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lastRenderedPageBreak/>
              <w:t>評量方式</w:t>
            </w:r>
          </w:p>
        </w:tc>
        <w:tc>
          <w:tcPr>
            <w:tcW w:w="8526" w:type="dxa"/>
            <w:gridSpan w:val="5"/>
            <w:tcBorders>
              <w:bottom w:val="double" w:sz="6" w:space="0" w:color="auto"/>
            </w:tcBorders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口語表達、提問、分組討論、報告</w:t>
            </w:r>
          </w:p>
        </w:tc>
      </w:tr>
      <w:tr w:rsidR="002D17C3" w:rsidRPr="002D17C3" w:rsidTr="00291767">
        <w:trPr>
          <w:trHeight w:val="542"/>
        </w:trPr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36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  <w:tc>
          <w:tcPr>
            <w:tcW w:w="881" w:type="dxa"/>
            <w:tcBorders>
              <w:top w:val="double" w:sz="6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4558" w:type="dxa"/>
            <w:gridSpan w:val="2"/>
            <w:tcBorders>
              <w:top w:val="double" w:sz="6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</w:tr>
      <w:tr w:rsidR="002D17C3" w:rsidRPr="002D17C3" w:rsidTr="00291767">
        <w:trPr>
          <w:trHeight w:val="485"/>
        </w:trPr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1</w:t>
            </w:r>
          </w:p>
        </w:tc>
        <w:tc>
          <w:tcPr>
            <w:tcW w:w="361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教海鷗飛行的貓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教師導讀+學生閱讀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12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頑皮故事集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學生說書，提問、分享心得</w:t>
            </w:r>
          </w:p>
        </w:tc>
      </w:tr>
      <w:tr w:rsidR="002D17C3" w:rsidRPr="002D17C3" w:rsidTr="00291767">
        <w:trPr>
          <w:trHeight w:val="485"/>
        </w:trPr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2</w:t>
            </w:r>
          </w:p>
        </w:tc>
        <w:tc>
          <w:tcPr>
            <w:tcW w:w="361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教海鷗飛行的貓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13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巧克力戰爭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教師導讀+學生閱讀</w:t>
            </w:r>
          </w:p>
        </w:tc>
      </w:tr>
      <w:tr w:rsidR="002D17C3" w:rsidRPr="002D17C3" w:rsidTr="00291767">
        <w:trPr>
          <w:trHeight w:val="485"/>
        </w:trPr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3</w:t>
            </w:r>
          </w:p>
        </w:tc>
        <w:tc>
          <w:tcPr>
            <w:tcW w:w="361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教海鷗飛行的貓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14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巧克力戰爭</w:t>
            </w:r>
          </w:p>
        </w:tc>
      </w:tr>
      <w:tr w:rsidR="002D17C3" w:rsidRPr="002D17C3" w:rsidTr="00291767">
        <w:trPr>
          <w:trHeight w:val="485"/>
        </w:trPr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4</w:t>
            </w:r>
          </w:p>
        </w:tc>
        <w:tc>
          <w:tcPr>
            <w:tcW w:w="361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教海鷗飛行的貓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學生說書，提問、分享心得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15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巧克力戰爭</w:t>
            </w:r>
          </w:p>
        </w:tc>
      </w:tr>
      <w:tr w:rsidR="002D17C3" w:rsidRPr="002D17C3" w:rsidTr="00291767">
        <w:trPr>
          <w:trHeight w:val="485"/>
        </w:trPr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5</w:t>
            </w:r>
          </w:p>
        </w:tc>
        <w:tc>
          <w:tcPr>
            <w:tcW w:w="36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佐賀的超級阿嬤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教師導讀+學生閱讀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16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pPr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巧克力戰爭</w:t>
            </w:r>
          </w:p>
          <w:p w:rsidR="002D17C3" w:rsidRPr="002D17C3" w:rsidRDefault="002D17C3" w:rsidP="002D17C3"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學生說書，提問、分享心得</w:t>
            </w:r>
          </w:p>
        </w:tc>
      </w:tr>
      <w:tr w:rsidR="002D17C3" w:rsidRPr="002D17C3" w:rsidTr="00291767">
        <w:trPr>
          <w:trHeight w:val="485"/>
        </w:trPr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</w:p>
        </w:tc>
        <w:tc>
          <w:tcPr>
            <w:tcW w:w="36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佐賀的超級阿嬤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17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母親的金手錶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教師導讀+學生閱讀</w:t>
            </w:r>
          </w:p>
        </w:tc>
      </w:tr>
      <w:tr w:rsidR="002D17C3" w:rsidRPr="002D17C3" w:rsidTr="00291767">
        <w:trPr>
          <w:trHeight w:val="485"/>
        </w:trPr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7</w:t>
            </w:r>
          </w:p>
        </w:tc>
        <w:tc>
          <w:tcPr>
            <w:tcW w:w="36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佐賀的超級阿嬤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18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母親的金手錶</w:t>
            </w:r>
          </w:p>
        </w:tc>
      </w:tr>
      <w:tr w:rsidR="002D17C3" w:rsidRPr="002D17C3" w:rsidTr="00291767">
        <w:trPr>
          <w:trHeight w:val="485"/>
        </w:trPr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8</w:t>
            </w:r>
          </w:p>
        </w:tc>
        <w:tc>
          <w:tcPr>
            <w:tcW w:w="36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佐賀的超級阿嬤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學生說書，提問、分享心得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19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pPr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母親的金手錶</w:t>
            </w:r>
          </w:p>
          <w:p w:rsidR="002D17C3" w:rsidRPr="002D17C3" w:rsidRDefault="002D17C3" w:rsidP="002D17C3"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學生說書，提問、分享心得</w:t>
            </w:r>
          </w:p>
        </w:tc>
      </w:tr>
      <w:tr w:rsidR="002D17C3" w:rsidRPr="002D17C3" w:rsidTr="00291767">
        <w:trPr>
          <w:trHeight w:val="485"/>
        </w:trPr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9</w:t>
            </w:r>
          </w:p>
        </w:tc>
        <w:tc>
          <w:tcPr>
            <w:tcW w:w="36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頑皮故事集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教師導讀+學生閱讀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20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pPr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不看破、要突破</w:t>
            </w:r>
          </w:p>
          <w:p w:rsidR="002D17C3" w:rsidRPr="002D17C3" w:rsidRDefault="002D17C3" w:rsidP="002D17C3"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教師導讀+學生閱讀</w:t>
            </w:r>
          </w:p>
        </w:tc>
      </w:tr>
      <w:tr w:rsidR="002D17C3" w:rsidRPr="002D17C3" w:rsidTr="00291767">
        <w:trPr>
          <w:trHeight w:val="485"/>
        </w:trPr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10</w:t>
            </w:r>
          </w:p>
        </w:tc>
        <w:tc>
          <w:tcPr>
            <w:tcW w:w="36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頑皮故事集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21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pPr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不看破、要突破</w:t>
            </w:r>
          </w:p>
          <w:p w:rsidR="002D17C3" w:rsidRPr="002D17C3" w:rsidRDefault="002D17C3" w:rsidP="002D17C3"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學生說書，提問、分享心得</w:t>
            </w:r>
          </w:p>
        </w:tc>
      </w:tr>
      <w:tr w:rsidR="002D17C3" w:rsidRPr="002D17C3" w:rsidTr="00291767">
        <w:trPr>
          <w:trHeight w:val="485"/>
        </w:trPr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11</w:t>
            </w:r>
          </w:p>
        </w:tc>
        <w:tc>
          <w:tcPr>
            <w:tcW w:w="36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頑皮故事集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45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pPr>
              <w:rPr>
                <w:b/>
              </w:rPr>
            </w:pPr>
          </w:p>
        </w:tc>
      </w:tr>
    </w:tbl>
    <w:p w:rsidR="009B18D5" w:rsidRDefault="009B18D5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D17C3" w:rsidRDefault="002D17C3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D17C3" w:rsidRDefault="002D17C3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D17C3" w:rsidRDefault="002D17C3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D17C3" w:rsidRDefault="002D17C3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D17C3" w:rsidRDefault="002D17C3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D17C3" w:rsidRDefault="002D17C3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D17C3" w:rsidRDefault="002D17C3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D17C3" w:rsidRDefault="002D17C3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D17C3" w:rsidRDefault="002D17C3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D17C3" w:rsidRDefault="002D17C3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D17C3" w:rsidRDefault="002D17C3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D17C3" w:rsidRDefault="002D17C3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D17C3" w:rsidRDefault="002D17C3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D17C3" w:rsidRDefault="002D17C3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D17C3" w:rsidRDefault="002D17C3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D17C3" w:rsidRDefault="002D17C3" w:rsidP="00550BEF">
      <w:pPr>
        <w:spacing w:line="340" w:lineRule="exact"/>
        <w:rPr>
          <w:rFonts w:ascii="標楷體" w:eastAsia="標楷體" w:hAnsi="標楷體"/>
          <w:sz w:val="28"/>
        </w:rPr>
      </w:pPr>
    </w:p>
    <w:tbl>
      <w:tblPr>
        <w:tblpPr w:leftFromText="180" w:rightFromText="180" w:vertAnchor="text" w:horzAnchor="page" w:tblpX="1102" w:tblpY="-1132"/>
        <w:tblW w:w="1006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4"/>
        <w:gridCol w:w="510"/>
        <w:gridCol w:w="992"/>
        <w:gridCol w:w="1985"/>
        <w:gridCol w:w="850"/>
        <w:gridCol w:w="963"/>
        <w:gridCol w:w="3431"/>
      </w:tblGrid>
      <w:tr w:rsidR="002D17C3" w:rsidRPr="002D17C3" w:rsidTr="00291767">
        <w:tc>
          <w:tcPr>
            <w:tcW w:w="10065" w:type="dxa"/>
            <w:gridSpan w:val="7"/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ind w:rightChars="-618" w:right="-1483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lastRenderedPageBreak/>
              <w:t xml:space="preserve">    桃園市大崙國中110學年度第二學期七年級  彈性學習課程  </w:t>
            </w:r>
            <w:r w:rsidRPr="002D17C3">
              <w:rPr>
                <w:rFonts w:ascii="標楷體" w:eastAsia="標楷體" w:hAnsi="標楷體" w:hint="eastAsia"/>
                <w:b/>
                <w:szCs w:val="24"/>
              </w:rPr>
              <w:t>與文同行</w:t>
            </w:r>
            <w:r w:rsidRPr="002D17C3">
              <w:rPr>
                <w:rFonts w:ascii="標楷體" w:eastAsia="標楷體" w:hAnsi="標楷體" w:hint="eastAsia"/>
                <w:szCs w:val="24"/>
              </w:rPr>
              <w:t xml:space="preserve">  課程計畫</w:t>
            </w:r>
          </w:p>
        </w:tc>
      </w:tr>
      <w:tr w:rsidR="002D17C3" w:rsidRPr="002D17C3" w:rsidTr="00291767">
        <w:tc>
          <w:tcPr>
            <w:tcW w:w="1844" w:type="dxa"/>
            <w:gridSpan w:val="2"/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  <w:u w:val="thick"/>
              </w:rPr>
              <w:t xml:space="preserve"> 1</w:t>
            </w:r>
            <w:r w:rsidRPr="002D17C3">
              <w:rPr>
                <w:rFonts w:ascii="標楷體" w:eastAsia="標楷體" w:hAnsi="標楷體"/>
                <w:szCs w:val="24"/>
                <w:u w:val="thick"/>
              </w:rPr>
              <w:t xml:space="preserve"> </w:t>
            </w:r>
            <w:r w:rsidRPr="002D17C3">
              <w:rPr>
                <w:rFonts w:ascii="標楷體" w:eastAsia="標楷體" w:hAnsi="標楷體" w:hint="eastAsia"/>
                <w:szCs w:val="24"/>
              </w:rPr>
              <w:t>節</w:t>
            </w:r>
          </w:p>
        </w:tc>
        <w:tc>
          <w:tcPr>
            <w:tcW w:w="1813" w:type="dxa"/>
            <w:gridSpan w:val="2"/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3431" w:type="dxa"/>
            <w:shd w:val="clear" w:color="auto" w:fill="auto"/>
          </w:tcPr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本校國文領域教師</w:t>
            </w:r>
          </w:p>
        </w:tc>
      </w:tr>
      <w:tr w:rsidR="002D17C3" w:rsidRPr="002D17C3" w:rsidTr="00291767">
        <w:trPr>
          <w:trHeight w:val="320"/>
        </w:trPr>
        <w:tc>
          <w:tcPr>
            <w:tcW w:w="1844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核心素養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snapToGrid w:val="0"/>
              <w:ind w:left="-19"/>
              <w:jc w:val="center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A自主行動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█A1.身心素質與自我精進 █</w:t>
            </w:r>
            <w:r w:rsidRPr="002D17C3">
              <w:rPr>
                <w:rFonts w:ascii="標楷體" w:eastAsia="標楷體" w:hAnsi="標楷體"/>
                <w:szCs w:val="24"/>
              </w:rPr>
              <w:t>A2.</w:t>
            </w:r>
            <w:r w:rsidRPr="002D17C3">
              <w:rPr>
                <w:rFonts w:ascii="標楷體" w:eastAsia="標楷體" w:hAnsi="標楷體" w:hint="eastAsia"/>
                <w:szCs w:val="24"/>
              </w:rPr>
              <w:t>系統思考與問題解決█</w:t>
            </w:r>
            <w:r w:rsidRPr="002D17C3">
              <w:rPr>
                <w:rFonts w:ascii="標楷體" w:eastAsia="標楷體" w:hAnsi="標楷體"/>
                <w:szCs w:val="24"/>
              </w:rPr>
              <w:t>A3.</w:t>
            </w:r>
            <w:r w:rsidRPr="002D17C3">
              <w:rPr>
                <w:rFonts w:ascii="標楷體" w:eastAsia="標楷體" w:hAnsi="標楷體" w:hint="eastAsia"/>
                <w:szCs w:val="24"/>
              </w:rPr>
              <w:t>規劃執行與創新應變</w:t>
            </w:r>
          </w:p>
        </w:tc>
      </w:tr>
      <w:tr w:rsidR="002D17C3" w:rsidRPr="002D17C3" w:rsidTr="00291767">
        <w:trPr>
          <w:trHeight w:val="320"/>
        </w:trPr>
        <w:tc>
          <w:tcPr>
            <w:tcW w:w="1844" w:type="dxa"/>
            <w:gridSpan w:val="2"/>
            <w:vMerge/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B溝通互動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█B1.符號運用與溝通表達 █</w:t>
            </w:r>
            <w:r w:rsidRPr="002D17C3">
              <w:rPr>
                <w:rFonts w:ascii="標楷體" w:eastAsia="標楷體" w:hAnsi="標楷體"/>
                <w:szCs w:val="24"/>
              </w:rPr>
              <w:t>B2.</w:t>
            </w:r>
            <w:r w:rsidRPr="002D17C3">
              <w:rPr>
                <w:rFonts w:ascii="標楷體" w:eastAsia="標楷體" w:hAnsi="標楷體" w:hint="eastAsia"/>
                <w:szCs w:val="24"/>
              </w:rPr>
              <w:t>科技資訊與媒體素養</w:t>
            </w:r>
            <w:r w:rsidRPr="002D17C3">
              <w:rPr>
                <w:rFonts w:ascii="標楷體" w:eastAsia="標楷體" w:hAnsi="標楷體"/>
                <w:szCs w:val="24"/>
              </w:rPr>
              <w:t xml:space="preserve"> </w:t>
            </w:r>
            <w:r w:rsidRPr="002D17C3">
              <w:rPr>
                <w:rFonts w:ascii="標楷體" w:eastAsia="標楷體" w:hAnsi="標楷體" w:hint="eastAsia"/>
                <w:szCs w:val="24"/>
              </w:rPr>
              <w:t>█</w:t>
            </w:r>
            <w:r w:rsidRPr="002D17C3">
              <w:rPr>
                <w:rFonts w:ascii="標楷體" w:eastAsia="標楷體" w:hAnsi="標楷體"/>
                <w:szCs w:val="24"/>
              </w:rPr>
              <w:t>B3.</w:t>
            </w:r>
            <w:r w:rsidRPr="002D17C3">
              <w:rPr>
                <w:rFonts w:ascii="標楷體" w:eastAsia="標楷體" w:hAnsi="標楷體" w:hint="eastAsia"/>
                <w:szCs w:val="24"/>
              </w:rPr>
              <w:t>藝術涵養與美感素養</w:t>
            </w:r>
          </w:p>
        </w:tc>
      </w:tr>
      <w:tr w:rsidR="002D17C3" w:rsidRPr="002D17C3" w:rsidTr="00291767">
        <w:trPr>
          <w:trHeight w:val="320"/>
        </w:trPr>
        <w:tc>
          <w:tcPr>
            <w:tcW w:w="1844" w:type="dxa"/>
            <w:gridSpan w:val="2"/>
            <w:vMerge/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C社會參與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█C1.道德實踐與公民意識 █</w:t>
            </w:r>
            <w:r w:rsidRPr="002D17C3">
              <w:rPr>
                <w:rFonts w:ascii="標楷體" w:eastAsia="標楷體" w:hAnsi="標楷體"/>
                <w:szCs w:val="24"/>
              </w:rPr>
              <w:t>C2.</w:t>
            </w:r>
            <w:r w:rsidRPr="002D17C3">
              <w:rPr>
                <w:rFonts w:ascii="標楷體" w:eastAsia="標楷體" w:hAnsi="標楷體" w:hint="eastAsia"/>
                <w:szCs w:val="24"/>
              </w:rPr>
              <w:t>人際關係與團隊合作</w:t>
            </w:r>
            <w:r w:rsidRPr="002D17C3">
              <w:rPr>
                <w:rFonts w:ascii="標楷體" w:eastAsia="標楷體" w:hAnsi="標楷體"/>
                <w:szCs w:val="24"/>
              </w:rPr>
              <w:t xml:space="preserve"> </w:t>
            </w:r>
            <w:r w:rsidRPr="002D17C3">
              <w:rPr>
                <w:rFonts w:ascii="標楷體" w:eastAsia="標楷體" w:hAnsi="標楷體" w:hint="eastAsia"/>
                <w:szCs w:val="24"/>
              </w:rPr>
              <w:t>█</w:t>
            </w:r>
            <w:r w:rsidRPr="002D17C3">
              <w:rPr>
                <w:rFonts w:ascii="標楷體" w:eastAsia="標楷體" w:hAnsi="標楷體"/>
                <w:szCs w:val="24"/>
              </w:rPr>
              <w:t>C3.</w:t>
            </w:r>
            <w:r w:rsidRPr="002D17C3">
              <w:rPr>
                <w:rFonts w:ascii="標楷體" w:eastAsia="標楷體" w:hAnsi="標楷體" w:hint="eastAsia"/>
                <w:szCs w:val="24"/>
              </w:rPr>
              <w:t>多元文化與國際理解</w:t>
            </w:r>
          </w:p>
        </w:tc>
      </w:tr>
      <w:tr w:rsidR="002D17C3" w:rsidRPr="002D17C3" w:rsidTr="00291767">
        <w:trPr>
          <w:trHeight w:val="1160"/>
        </w:trPr>
        <w:tc>
          <w:tcPr>
            <w:tcW w:w="1844" w:type="dxa"/>
            <w:gridSpan w:val="2"/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課程目標</w:t>
            </w:r>
          </w:p>
        </w:tc>
        <w:tc>
          <w:tcPr>
            <w:tcW w:w="8221" w:type="dxa"/>
            <w:gridSpan w:val="5"/>
            <w:shd w:val="clear" w:color="auto" w:fill="auto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ind w:left="840" w:hangingChars="350" w:hanging="840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國-J-A1透過國語文的學習，認識生涯及生命的典範，建立正向價值觀，提高語文自學的興趣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ind w:left="840" w:hangingChars="350" w:hanging="840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國-J-A2透過欣賞各類文本，培養思辨的能力</w:t>
            </w:r>
            <w:r w:rsidRPr="002D17C3">
              <w:rPr>
                <w:rFonts w:cs="標楷體"/>
              </w:rPr>
              <w:t>，</w:t>
            </w:r>
            <w:r w:rsidRPr="002D17C3">
              <w:rPr>
                <w:rFonts w:ascii="標楷體" w:eastAsia="標楷體" w:hAnsi="標楷體"/>
                <w:szCs w:val="24"/>
              </w:rPr>
              <w:t>並能反思內容主題，應用於日常生活中，有效處理問題。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ind w:left="840" w:hangingChars="350" w:hanging="840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國-J-B1運用本國語言、文字表情達意，增進閱讀理解，進而提升欣賞及評 析 文 本 的 能力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ind w:left="840" w:hangingChars="350" w:hanging="840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國-J-C2在國語文學習情境中，與他人合作學習，增進理解、溝通與包容的能力</w:t>
            </w:r>
            <w:r w:rsidRPr="002D17C3">
              <w:rPr>
                <w:rFonts w:ascii="標楷體" w:eastAsia="標楷體" w:hAnsi="標楷體"/>
                <w:szCs w:val="24"/>
              </w:rPr>
              <w:t>，在生活中建立友善的人際關係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ind w:left="840" w:hangingChars="350" w:hanging="840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社-J-A1發展自我潛能，探索自我價值與生命意義，培育合宜的人生觀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ind w:left="840" w:hangingChars="350" w:hanging="840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/>
                <w:bCs/>
                <w:szCs w:val="24"/>
              </w:rPr>
              <w:t>社-J-B1</w:t>
            </w:r>
            <w:r w:rsidRPr="002D17C3">
              <w:rPr>
                <w:rFonts w:ascii="標楷體" w:eastAsia="標楷體" w:hAnsi="標楷體"/>
                <w:szCs w:val="24"/>
              </w:rPr>
              <w:t>運用文字、語言、表格與圖像等表徵符號，表達人類生活的豐富面貌，並能促進相互溝通與理解。 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ind w:left="840" w:hangingChars="350" w:hanging="840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社-J-B3欣賞不同時空環境下形塑的自然、族群與文化之美，增進生活的豐富性</w:t>
            </w:r>
          </w:p>
        </w:tc>
      </w:tr>
      <w:tr w:rsidR="002D17C3" w:rsidRPr="002D17C3" w:rsidTr="00291767">
        <w:trPr>
          <w:trHeight w:val="320"/>
        </w:trPr>
        <w:tc>
          <w:tcPr>
            <w:tcW w:w="1844" w:type="dxa"/>
            <w:gridSpan w:val="2"/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融入議題</w:t>
            </w:r>
          </w:p>
        </w:tc>
        <w:tc>
          <w:tcPr>
            <w:tcW w:w="8221" w:type="dxa"/>
            <w:gridSpan w:val="5"/>
            <w:shd w:val="clear" w:color="auto" w:fill="auto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人權教育</w:t>
            </w:r>
            <w:r w:rsidRPr="002D17C3">
              <w:rPr>
                <w:rFonts w:ascii="標楷體" w:eastAsia="標楷體" w:hAnsi="標楷體" w:hint="eastAsia"/>
                <w:sz w:val="22"/>
              </w:rPr>
              <w:t>、</w:t>
            </w:r>
            <w:r w:rsidRPr="002D17C3">
              <w:rPr>
                <w:rFonts w:ascii="標楷體" w:eastAsia="標楷體" w:hAnsi="標楷體" w:hint="eastAsia"/>
                <w:szCs w:val="24"/>
              </w:rPr>
              <w:t>環境教育、品德教育、生命教育、法治資訊、家庭教育、多元文化、戶外教育、安全、性別平等、</w:t>
            </w:r>
            <w:r w:rsidRPr="002D17C3">
              <w:rPr>
                <w:rFonts w:ascii="標楷體" w:eastAsia="標楷體" w:hAnsi="標楷體" w:cs="Times New Roman" w:hint="eastAsia"/>
                <w:sz w:val="22"/>
              </w:rPr>
              <w:t>閱讀素養</w:t>
            </w:r>
            <w:r w:rsidRPr="002D17C3">
              <w:rPr>
                <w:rFonts w:ascii="標楷體" w:eastAsia="標楷體" w:hAnsi="標楷體" w:hint="eastAsia"/>
                <w:sz w:val="22"/>
              </w:rPr>
              <w:t>、</w:t>
            </w:r>
            <w:r w:rsidRPr="002D17C3">
              <w:rPr>
                <w:rFonts w:ascii="標楷體" w:eastAsia="標楷體" w:hAnsi="標楷體" w:cs="Times New Roman" w:hint="eastAsia"/>
                <w:sz w:val="22"/>
              </w:rPr>
              <w:t>生涯規劃教育</w:t>
            </w:r>
            <w:r w:rsidRPr="002D17C3">
              <w:rPr>
                <w:rFonts w:ascii="標楷體" w:eastAsia="標楷體" w:hAnsi="標楷體" w:hint="eastAsia"/>
                <w:szCs w:val="24"/>
              </w:rPr>
              <w:t>等議題</w:t>
            </w:r>
          </w:p>
        </w:tc>
      </w:tr>
      <w:tr w:rsidR="002D17C3" w:rsidRPr="002D17C3" w:rsidTr="00291767">
        <w:trPr>
          <w:trHeight w:val="143"/>
        </w:trPr>
        <w:tc>
          <w:tcPr>
            <w:tcW w:w="1844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學習重點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學習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內容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Ab-IV-6 常用文言文的詞義及語詞結構。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Ac-IV-3 文句表達的邏輯與意義。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Ad-IV-1 篇章的主旨、結構、寓意與分析。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Ba-IV-2 各種描寫的作用及呈現的效果。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Bb-IV-1 自我及人際交流的感受。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Bd-IV-1 以事實、理論為論據，達到說服、建構、批判等目的。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Bd-IV-2 論證方式如比較、比喻等。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Cb-IV-1 各類文本中的親屬關係、道德倫理、儀式風俗、典章制度等文化內涵。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Cb-IV-2 各類文本中所反映的個人與家庭、鄉里、國族及其他社群的關係。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Cc-IV-1 各類文本中的藝術、信仰、思想等文化內涵。</w:t>
            </w:r>
          </w:p>
        </w:tc>
      </w:tr>
      <w:tr w:rsidR="002D17C3" w:rsidRPr="002D17C3" w:rsidTr="00291767">
        <w:trPr>
          <w:trHeight w:val="142"/>
        </w:trPr>
        <w:tc>
          <w:tcPr>
            <w:tcW w:w="1844" w:type="dxa"/>
            <w:gridSpan w:val="2"/>
            <w:vMerge/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學習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表現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1-IV-1 以同理心，聆聽各項發言，並加以記錄、歸納。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1-IV-2 依據不同情境，分辨聲情意涵及表達技巧，適切回應。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1-IV-3 分辨聆聽內容的邏輯性，找出解決問題的方法。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/>
                <w:sz w:val="22"/>
              </w:rPr>
              <w:t xml:space="preserve">1-IV-4 </w:t>
            </w:r>
            <w:r w:rsidRPr="002D17C3">
              <w:rPr>
                <w:rFonts w:ascii="標楷體" w:eastAsia="標楷體" w:hAnsi="標楷體" w:cs="Times New Roman" w:hint="eastAsia"/>
                <w:sz w:val="22"/>
              </w:rPr>
              <w:t>靈活應用科技與資訊，增進聆聽能力，加強互動學習效果。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2-IV-1 掌握生活情境，適切表情達意，分享自身經驗。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2-IV-2 有效把握聽聞內容的邏輯，做出提問或回饋。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2-IV-3 依理解的內容，明確表達意見，進行有條理的論辯，並注重言談禮貌。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/>
                <w:sz w:val="22"/>
              </w:rPr>
              <w:t xml:space="preserve">2-IV-4 </w:t>
            </w:r>
            <w:r w:rsidRPr="002D17C3">
              <w:rPr>
                <w:rFonts w:ascii="標楷體" w:eastAsia="標楷體" w:hAnsi="標楷體" w:cs="Times New Roman" w:hint="eastAsia"/>
                <w:sz w:val="22"/>
              </w:rPr>
              <w:t>靈活運用科技與資訊，豐富表達內容。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2-IV-5 視不同情境，進行報告、評論、演說及論辯。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 xml:space="preserve">5-IV-2 理解各類文本的句子、段落與主要概念，指出寫作的目的與觀點。  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5-IV-3 理解各類文本內容、形式和寫作特色。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 w:hint="eastAsia"/>
                <w:sz w:val="22"/>
              </w:rPr>
              <w:t>5-IV-4 應用閱讀策略增進學習效能，整合跨領域知識轉化為解決問題的能力。</w:t>
            </w:r>
          </w:p>
          <w:p w:rsidR="002D17C3" w:rsidRPr="002D17C3" w:rsidRDefault="002D17C3" w:rsidP="002D17C3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D17C3">
              <w:rPr>
                <w:rFonts w:ascii="標楷體" w:eastAsia="標楷體" w:hAnsi="標楷體" w:cs="Times New Roman"/>
                <w:sz w:val="22"/>
              </w:rPr>
              <w:t xml:space="preserve">5-IV-5 </w:t>
            </w:r>
            <w:r w:rsidRPr="002D17C3">
              <w:rPr>
                <w:rFonts w:ascii="標楷體" w:eastAsia="標楷體" w:hAnsi="標楷體" w:cs="Times New Roman" w:hint="eastAsia"/>
                <w:sz w:val="22"/>
              </w:rPr>
              <w:t>大量閱讀多元文本，理解議題內涵及其與個人生活、社會結構的關聯性。</w:t>
            </w:r>
          </w:p>
        </w:tc>
      </w:tr>
      <w:tr w:rsidR="002D17C3" w:rsidRPr="002D17C3" w:rsidTr="00291767">
        <w:trPr>
          <w:trHeight w:val="150"/>
        </w:trPr>
        <w:tc>
          <w:tcPr>
            <w:tcW w:w="1844" w:type="dxa"/>
            <w:gridSpan w:val="2"/>
            <w:tcBorders>
              <w:bottom w:val="double" w:sz="6" w:space="0" w:color="auto"/>
            </w:tcBorders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評量方式</w:t>
            </w:r>
          </w:p>
        </w:tc>
        <w:tc>
          <w:tcPr>
            <w:tcW w:w="8221" w:type="dxa"/>
            <w:gridSpan w:val="5"/>
            <w:tcBorders>
              <w:bottom w:val="double" w:sz="6" w:space="0" w:color="auto"/>
            </w:tcBorders>
            <w:shd w:val="clear" w:color="auto" w:fill="FBE4D5" w:themeFill="accent2" w:themeFillTint="33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D17C3">
              <w:rPr>
                <w:rFonts w:ascii="標楷體" w:eastAsia="標楷體" w:hAnsi="標楷體" w:hint="eastAsia"/>
                <w:szCs w:val="24"/>
              </w:rPr>
              <w:t>口語表達、提問、分組討論、報告</w:t>
            </w:r>
          </w:p>
        </w:tc>
      </w:tr>
      <w:tr w:rsidR="002D17C3" w:rsidRPr="002D17C3" w:rsidTr="00291767"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lastRenderedPageBreak/>
              <w:t>週次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  <w:tc>
          <w:tcPr>
            <w:tcW w:w="850" w:type="dxa"/>
            <w:tcBorders>
              <w:top w:val="double" w:sz="6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4394" w:type="dxa"/>
            <w:gridSpan w:val="2"/>
            <w:tcBorders>
              <w:top w:val="double" w:sz="6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</w:tr>
      <w:tr w:rsidR="002D17C3" w:rsidRPr="002D17C3" w:rsidTr="00291767">
        <w:trPr>
          <w:trHeight w:val="510"/>
        </w:trPr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好好照顧我的花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教師導讀+學生閱讀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12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青春第二課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教師導讀+學生閱讀</w:t>
            </w:r>
          </w:p>
        </w:tc>
      </w:tr>
      <w:tr w:rsidR="002D17C3" w:rsidRPr="002D17C3" w:rsidTr="00291767">
        <w:trPr>
          <w:trHeight w:val="510"/>
        </w:trPr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2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好好照顧我的花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13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青春第二課</w:t>
            </w:r>
          </w:p>
        </w:tc>
      </w:tr>
      <w:tr w:rsidR="002D17C3" w:rsidRPr="002D17C3" w:rsidTr="00291767">
        <w:trPr>
          <w:trHeight w:val="510"/>
        </w:trPr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3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pPr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好好照顧我的花\</w:t>
            </w:r>
          </w:p>
          <w:p w:rsidR="002D17C3" w:rsidRPr="002D17C3" w:rsidRDefault="002D17C3" w:rsidP="002D17C3"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學生說書，提問、分享心得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14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青春第二課</w:t>
            </w:r>
          </w:p>
        </w:tc>
      </w:tr>
      <w:tr w:rsidR="002D17C3" w:rsidRPr="002D17C3" w:rsidTr="00291767">
        <w:trPr>
          <w:trHeight w:val="510"/>
        </w:trPr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4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被討厭的勇氣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教師導讀+學生閱讀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15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青春第二課</w:t>
            </w:r>
          </w:p>
          <w:p w:rsidR="002D17C3" w:rsidRPr="002D17C3" w:rsidRDefault="002D17C3" w:rsidP="002D17C3"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學生說書，提問、分享心得</w:t>
            </w:r>
          </w:p>
        </w:tc>
      </w:tr>
      <w:tr w:rsidR="002D17C3" w:rsidRPr="002D17C3" w:rsidTr="00291767">
        <w:trPr>
          <w:trHeight w:val="510"/>
        </w:trPr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5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被討厭的勇氣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16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13歲的超能力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教師導讀+學生閱讀</w:t>
            </w:r>
          </w:p>
        </w:tc>
      </w:tr>
      <w:tr w:rsidR="002D17C3" w:rsidRPr="002D17C3" w:rsidTr="00291767">
        <w:trPr>
          <w:trHeight w:val="510"/>
        </w:trPr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被討厭的勇氣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17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13歲的超能力</w:t>
            </w:r>
          </w:p>
        </w:tc>
      </w:tr>
      <w:tr w:rsidR="002D17C3" w:rsidRPr="002D17C3" w:rsidTr="00291767">
        <w:trPr>
          <w:trHeight w:val="510"/>
        </w:trPr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7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被討厭的勇氣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學生說書，提問、分享心得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18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pPr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13歲的超能力</w:t>
            </w:r>
          </w:p>
          <w:p w:rsidR="002D17C3" w:rsidRPr="002D17C3" w:rsidRDefault="002D17C3" w:rsidP="002D17C3"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學生說書，提問、分享心得</w:t>
            </w:r>
          </w:p>
        </w:tc>
      </w:tr>
      <w:tr w:rsidR="002D17C3" w:rsidRPr="002D17C3" w:rsidTr="00291767">
        <w:trPr>
          <w:trHeight w:val="510"/>
        </w:trPr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8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爺爺的天堂筆記本</w:t>
            </w:r>
          </w:p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教師導讀+學生閱讀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19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pPr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悅讀幽夢影十分鐘</w:t>
            </w:r>
          </w:p>
          <w:p w:rsidR="002D17C3" w:rsidRPr="002D17C3" w:rsidRDefault="002D17C3" w:rsidP="002D17C3"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教師導讀+學生閱讀</w:t>
            </w:r>
          </w:p>
        </w:tc>
      </w:tr>
      <w:tr w:rsidR="002D17C3" w:rsidRPr="002D17C3" w:rsidTr="00291767">
        <w:trPr>
          <w:trHeight w:val="510"/>
        </w:trPr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9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爺爺的天堂筆記本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20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pPr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悅讀幽夢影十分鐘</w:t>
            </w:r>
          </w:p>
          <w:p w:rsidR="002D17C3" w:rsidRPr="002D17C3" w:rsidRDefault="002D17C3" w:rsidP="002D17C3"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學生說書，提問、分享心得</w:t>
            </w:r>
          </w:p>
        </w:tc>
      </w:tr>
      <w:tr w:rsidR="002D17C3" w:rsidRPr="002D17C3" w:rsidTr="00291767">
        <w:trPr>
          <w:trHeight w:val="510"/>
        </w:trPr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10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爺爺的天堂筆記本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2</w:t>
            </w:r>
            <w:r w:rsidRPr="002D17C3">
              <w:rPr>
                <w:rFonts w:ascii="標楷體" w:eastAsia="標楷體" w:hAnsi="標楷體"/>
                <w:sz w:val="22"/>
                <w:szCs w:val="24"/>
              </w:rPr>
              <w:t>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pPr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悅讀幽夢影十分鐘</w:t>
            </w:r>
          </w:p>
          <w:p w:rsidR="002D17C3" w:rsidRPr="002D17C3" w:rsidRDefault="002D17C3" w:rsidP="002D17C3"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學生說書，提問、分享心得</w:t>
            </w:r>
          </w:p>
        </w:tc>
      </w:tr>
      <w:tr w:rsidR="002D17C3" w:rsidRPr="002D17C3" w:rsidTr="00291767">
        <w:trPr>
          <w:trHeight w:val="510"/>
        </w:trPr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11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爺爺的天堂筆記本</w:t>
            </w:r>
          </w:p>
          <w:p w:rsidR="002D17C3" w:rsidRPr="002D17C3" w:rsidRDefault="002D17C3" w:rsidP="002D17C3">
            <w:r w:rsidRPr="002D17C3">
              <w:rPr>
                <w:rFonts w:ascii="標楷體" w:eastAsia="標楷體" w:hAnsi="標楷體" w:hint="eastAsia"/>
                <w:sz w:val="22"/>
                <w:szCs w:val="24"/>
              </w:rPr>
              <w:t>學生說書，提問、分享心得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2D17C3" w:rsidRPr="002D17C3" w:rsidRDefault="002D17C3" w:rsidP="002D17C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17C3" w:rsidRPr="002D17C3" w:rsidRDefault="002D17C3" w:rsidP="002D17C3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</w:tbl>
    <w:p w:rsidR="002D17C3" w:rsidRPr="002D17C3" w:rsidRDefault="002D17C3" w:rsidP="002D17C3">
      <w:pPr>
        <w:spacing w:line="340" w:lineRule="exact"/>
        <w:rPr>
          <w:rFonts w:ascii="標楷體" w:eastAsia="標楷體" w:hAnsi="標楷體"/>
          <w:color w:val="000000" w:themeColor="text1"/>
          <w:kern w:val="0"/>
          <w:szCs w:val="32"/>
        </w:rPr>
      </w:pPr>
    </w:p>
    <w:p w:rsidR="002D17C3" w:rsidRDefault="002D17C3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tbl>
      <w:tblPr>
        <w:tblW w:w="959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510"/>
        <w:gridCol w:w="992"/>
        <w:gridCol w:w="1985"/>
        <w:gridCol w:w="850"/>
        <w:gridCol w:w="963"/>
        <w:gridCol w:w="3431"/>
      </w:tblGrid>
      <w:tr w:rsidR="00291767" w:rsidRPr="00291767" w:rsidTr="00291767">
        <w:tc>
          <w:tcPr>
            <w:tcW w:w="9594" w:type="dxa"/>
            <w:gridSpan w:val="7"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ind w:rightChars="-618" w:right="-1483"/>
              <w:rPr>
                <w:rFonts w:ascii="標楷體" w:eastAsia="標楷體" w:hAnsi="標楷體"/>
                <w:color w:val="FF0000"/>
                <w:szCs w:val="24"/>
              </w:rPr>
            </w:pPr>
            <w:r w:rsidRPr="00291767">
              <w:rPr>
                <w:rFonts w:ascii="標楷體" w:eastAsia="標楷體" w:hAnsi="標楷體" w:hint="eastAsia"/>
                <w:szCs w:val="24"/>
              </w:rPr>
              <w:lastRenderedPageBreak/>
              <w:t>桃園市大崙國中110學年度第一學期七年級  彈性學習課程  數學好好玩</w:t>
            </w:r>
            <w:r w:rsidRPr="00291767">
              <w:rPr>
                <w:rFonts w:ascii="新細明體" w:eastAsia="新細明體" w:hAnsi="新細明體" w:hint="eastAsia"/>
                <w:szCs w:val="24"/>
              </w:rPr>
              <w:t>Ⅰ</w:t>
            </w:r>
            <w:r w:rsidRPr="00291767">
              <w:rPr>
                <w:rFonts w:ascii="標楷體" w:eastAsia="標楷體" w:hAnsi="標楷體" w:hint="eastAsia"/>
                <w:szCs w:val="24"/>
              </w:rPr>
              <w:t xml:space="preserve"> 課程計畫</w:t>
            </w:r>
          </w:p>
        </w:tc>
      </w:tr>
      <w:tr w:rsidR="00291767" w:rsidRPr="00291767" w:rsidTr="00291767"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91767"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91767">
              <w:rPr>
                <w:rFonts w:ascii="標楷體" w:eastAsia="標楷體" w:hAnsi="標楷體" w:hint="eastAsia"/>
                <w:szCs w:val="24"/>
                <w:u w:val="thick"/>
              </w:rPr>
              <w:t xml:space="preserve">  1  </w:t>
            </w:r>
            <w:r w:rsidRPr="00291767">
              <w:rPr>
                <w:rFonts w:ascii="標楷體" w:eastAsia="標楷體" w:hAnsi="標楷體" w:hint="eastAsia"/>
                <w:szCs w:val="24"/>
              </w:rPr>
              <w:t>節</w:t>
            </w:r>
          </w:p>
        </w:tc>
        <w:tc>
          <w:tcPr>
            <w:tcW w:w="1813" w:type="dxa"/>
            <w:gridSpan w:val="2"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91767"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3431" w:type="dxa"/>
            <w:shd w:val="clear" w:color="auto" w:fill="auto"/>
          </w:tcPr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91767">
              <w:rPr>
                <w:rFonts w:ascii="標楷體" w:eastAsia="標楷體" w:hAnsi="標楷體" w:hint="eastAsia"/>
                <w:szCs w:val="24"/>
              </w:rPr>
              <w:t>數學教學團隊</w:t>
            </w:r>
          </w:p>
        </w:tc>
      </w:tr>
      <w:tr w:rsidR="00291767" w:rsidRPr="00291767" w:rsidTr="00291767">
        <w:trPr>
          <w:trHeight w:val="320"/>
        </w:trPr>
        <w:tc>
          <w:tcPr>
            <w:tcW w:w="137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Cs w:val="24"/>
              </w:rPr>
              <w:t>核心素養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91767" w:rsidRPr="00291767" w:rsidRDefault="00291767" w:rsidP="00291767">
            <w:pPr>
              <w:snapToGrid w:val="0"/>
              <w:ind w:left="-19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Cs w:val="24"/>
              </w:rPr>
              <w:t>A自主行動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Cs w:val="24"/>
              </w:rPr>
              <w:t>█A1.身心素質與自我精進 █A2.系統思考與問題解決█A3.規劃執行與創新應變</w:t>
            </w:r>
          </w:p>
        </w:tc>
      </w:tr>
      <w:tr w:rsidR="00291767" w:rsidRPr="00291767" w:rsidTr="00291767">
        <w:trPr>
          <w:trHeight w:val="320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Cs w:val="24"/>
              </w:rPr>
              <w:t>B溝通互動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Cs w:val="24"/>
              </w:rPr>
              <w:t>█B1.符號運用與溝通表達 █B2.科技資訊與媒體素養 █B3.藝術涵養與美感素養</w:t>
            </w:r>
          </w:p>
        </w:tc>
      </w:tr>
      <w:tr w:rsidR="00291767" w:rsidRPr="00291767" w:rsidTr="00291767">
        <w:trPr>
          <w:trHeight w:val="320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Cs w:val="24"/>
              </w:rPr>
              <w:t>C社會參與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Cs w:val="24"/>
              </w:rPr>
              <w:t>█C1.道德實踐與公民意識 █C2.人際關係與團隊合作 █C3.多元文化與國際理解</w:t>
            </w:r>
          </w:p>
        </w:tc>
      </w:tr>
      <w:tr w:rsidR="00291767" w:rsidRPr="00291767" w:rsidTr="00291767">
        <w:trPr>
          <w:trHeight w:val="1160"/>
        </w:trPr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Cs w:val="24"/>
              </w:rPr>
              <w:t>課程目標</w:t>
            </w:r>
          </w:p>
        </w:tc>
        <w:tc>
          <w:tcPr>
            <w:tcW w:w="8221" w:type="dxa"/>
            <w:gridSpan w:val="5"/>
            <w:shd w:val="clear" w:color="auto" w:fill="auto"/>
            <w:vAlign w:val="center"/>
          </w:tcPr>
          <w:p w:rsidR="00291767" w:rsidRPr="00291767" w:rsidRDefault="00291767" w:rsidP="00443043">
            <w:pPr>
              <w:numPr>
                <w:ilvl w:val="0"/>
                <w:numId w:val="27"/>
              </w:numPr>
              <w:ind w:left="328" w:right="57" w:hanging="328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>認識負數並且能做含有負整數的四則運算。</w:t>
            </w:r>
          </w:p>
          <w:p w:rsidR="00291767" w:rsidRPr="00291767" w:rsidRDefault="00291767" w:rsidP="00443043">
            <w:pPr>
              <w:numPr>
                <w:ilvl w:val="0"/>
                <w:numId w:val="27"/>
              </w:numPr>
              <w:ind w:left="328" w:right="57" w:hanging="328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>能了解十進位的表示方式，並了解科學記號的意義、使用與應用。</w:t>
            </w:r>
          </w:p>
          <w:p w:rsidR="00291767" w:rsidRPr="00291767" w:rsidRDefault="00291767" w:rsidP="00443043">
            <w:pPr>
              <w:numPr>
                <w:ilvl w:val="0"/>
                <w:numId w:val="27"/>
              </w:numPr>
              <w:ind w:left="328" w:right="57" w:hanging="328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>認識因數、倍數、質數與合數，並能判別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9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11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的倍數。</w:t>
            </w:r>
          </w:p>
          <w:p w:rsidR="00291767" w:rsidRPr="00291767" w:rsidRDefault="00291767" w:rsidP="00443043">
            <w:pPr>
              <w:numPr>
                <w:ilvl w:val="0"/>
                <w:numId w:val="27"/>
              </w:numPr>
              <w:ind w:left="328" w:right="57" w:hanging="328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>了解質因數分解且能求任意幾個正整數的最大公因數與最小公倍數。</w:t>
            </w:r>
          </w:p>
          <w:p w:rsidR="00291767" w:rsidRPr="00291767" w:rsidRDefault="00291767" w:rsidP="00443043">
            <w:pPr>
              <w:numPr>
                <w:ilvl w:val="0"/>
                <w:numId w:val="27"/>
              </w:numPr>
              <w:ind w:left="328" w:right="57" w:hanging="328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>能做含有負分數的四則運算。</w:t>
            </w:r>
          </w:p>
          <w:p w:rsidR="00291767" w:rsidRPr="00291767" w:rsidRDefault="00291767" w:rsidP="00443043">
            <w:pPr>
              <w:numPr>
                <w:ilvl w:val="0"/>
                <w:numId w:val="27"/>
              </w:numPr>
              <w:ind w:left="328" w:right="57" w:hanging="328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>運用文字符號，將生活中簡單情境的數與量列成算式或等式，並透過等量公理，解決部分生活中的一元一次方程式。</w:t>
            </w:r>
          </w:p>
        </w:tc>
      </w:tr>
      <w:tr w:rsidR="00291767" w:rsidRPr="00291767" w:rsidTr="00291767">
        <w:trPr>
          <w:trHeight w:val="320"/>
        </w:trPr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91767">
              <w:rPr>
                <w:rFonts w:ascii="標楷體" w:eastAsia="標楷體" w:hAnsi="標楷體" w:hint="eastAsia"/>
                <w:szCs w:val="24"/>
              </w:rPr>
              <w:t>融入議題</w:t>
            </w:r>
          </w:p>
        </w:tc>
        <w:tc>
          <w:tcPr>
            <w:tcW w:w="8221" w:type="dxa"/>
            <w:gridSpan w:val="5"/>
            <w:shd w:val="clear" w:color="auto" w:fill="auto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家庭教育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多元文化教育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、閱讀素養教育、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戶外教育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能源教育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國際教育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科技教育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資訊教育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原住民族教育</w:t>
            </w:r>
          </w:p>
        </w:tc>
      </w:tr>
      <w:tr w:rsidR="00291767" w:rsidRPr="00291767" w:rsidTr="00291767">
        <w:trPr>
          <w:trHeight w:val="143"/>
        </w:trPr>
        <w:tc>
          <w:tcPr>
            <w:tcW w:w="137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91767">
              <w:rPr>
                <w:rFonts w:ascii="標楷體" w:eastAsia="標楷體" w:hAnsi="標楷體" w:hint="eastAsia"/>
                <w:szCs w:val="24"/>
              </w:rPr>
              <w:t>學習重點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Cs w:val="24"/>
              </w:rPr>
              <w:t>內容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291767" w:rsidRPr="00291767" w:rsidRDefault="00291767" w:rsidP="00291767">
            <w:pPr>
              <w:ind w:left="706" w:hangingChars="294" w:hanging="706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N-7-1</w:t>
            </w:r>
            <w:r w:rsidRPr="00291767">
              <w:rPr>
                <w:rFonts w:ascii="Times New Roman" w:eastAsia="標楷體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291767">
              <w:rPr>
                <w:rFonts w:ascii="Times New Roman" w:eastAsia="標楷體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100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以內的質數：質數和合數的定義；質數的篩法。</w:t>
            </w:r>
          </w:p>
          <w:p w:rsidR="00291767" w:rsidRPr="00291767" w:rsidRDefault="00291767" w:rsidP="00291767">
            <w:pPr>
              <w:ind w:left="706" w:hangingChars="294" w:hanging="70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N-7-2 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質因數分解的標準分解式：質因數分解的標準分解式，並能用於求因數及倍數的問題。</w:t>
            </w:r>
          </w:p>
          <w:p w:rsidR="00291767" w:rsidRPr="00291767" w:rsidRDefault="00291767" w:rsidP="00291767">
            <w:pPr>
              <w:ind w:left="706" w:hangingChars="294" w:hanging="70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 xml:space="preserve">N-7-3 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負數與數的四則混合運算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含分數、小數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：使用「正、負」表徵生活中的量；相反數；數的四則混合運算。</w:t>
            </w:r>
          </w:p>
          <w:p w:rsidR="00291767" w:rsidRPr="00291767" w:rsidRDefault="00291767" w:rsidP="00291767">
            <w:pPr>
              <w:ind w:left="706" w:hangingChars="294" w:hanging="70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 xml:space="preserve">N-7-4 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數的運算規律：交換律；結合律；分配律；－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291767">
              <w:rPr>
                <w:rFonts w:ascii="Times New Roman" w:eastAsia="標楷體" w:hAnsi="Times New Roman" w:cs="Times New Roman"/>
                <w:i/>
                <w:szCs w:val="24"/>
              </w:rPr>
              <w:t>a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＋</w:t>
            </w:r>
            <w:r w:rsidRPr="00291767">
              <w:rPr>
                <w:rFonts w:ascii="Times New Roman" w:eastAsia="標楷體" w:hAnsi="Times New Roman" w:cs="Times New Roman"/>
                <w:i/>
                <w:szCs w:val="24"/>
              </w:rPr>
              <w:t>b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＝－</w:t>
            </w:r>
            <w:r w:rsidRPr="00291767">
              <w:rPr>
                <w:rFonts w:ascii="Times New Roman" w:eastAsia="標楷體" w:hAnsi="Times New Roman" w:cs="Times New Roman"/>
                <w:i/>
                <w:szCs w:val="24"/>
              </w:rPr>
              <w:t>a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－</w:t>
            </w:r>
            <w:r w:rsidRPr="00291767">
              <w:rPr>
                <w:rFonts w:ascii="Times New Roman" w:eastAsia="標楷體" w:hAnsi="Times New Roman" w:cs="Times New Roman"/>
                <w:i/>
                <w:szCs w:val="24"/>
              </w:rPr>
              <w:t>b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；－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291767">
              <w:rPr>
                <w:rFonts w:ascii="Times New Roman" w:eastAsia="標楷體" w:hAnsi="Times New Roman" w:cs="Times New Roman"/>
                <w:i/>
                <w:szCs w:val="24"/>
              </w:rPr>
              <w:t>a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－</w:t>
            </w:r>
            <w:r w:rsidRPr="00291767">
              <w:rPr>
                <w:rFonts w:ascii="Times New Roman" w:eastAsia="標楷體" w:hAnsi="Times New Roman" w:cs="Times New Roman"/>
                <w:i/>
                <w:szCs w:val="24"/>
              </w:rPr>
              <w:t>b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＝－</w:t>
            </w:r>
            <w:r w:rsidRPr="00291767">
              <w:rPr>
                <w:rFonts w:ascii="Times New Roman" w:eastAsia="標楷體" w:hAnsi="Times New Roman" w:cs="Times New Roman"/>
                <w:i/>
                <w:szCs w:val="24"/>
              </w:rPr>
              <w:t>a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＋</w:t>
            </w:r>
            <w:r w:rsidRPr="00291767">
              <w:rPr>
                <w:rFonts w:ascii="Times New Roman" w:eastAsia="標楷體" w:hAnsi="Times New Roman" w:cs="Times New Roman"/>
                <w:i/>
                <w:szCs w:val="24"/>
              </w:rPr>
              <w:t>b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:rsidR="00291767" w:rsidRPr="00291767" w:rsidRDefault="00291767" w:rsidP="00291767">
            <w:pPr>
              <w:ind w:left="706" w:hangingChars="294" w:hanging="70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 xml:space="preserve">N-7-5 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數線：擴充至含負數的數線；比較數的大小；絕對值的意義；以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 xml:space="preserve"> | </w:t>
            </w:r>
            <w:r w:rsidRPr="00291767">
              <w:rPr>
                <w:rFonts w:ascii="Times New Roman" w:eastAsia="標楷體" w:hAnsi="Times New Roman" w:cs="Times New Roman"/>
                <w:i/>
                <w:szCs w:val="24"/>
              </w:rPr>
              <w:t>a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－</w:t>
            </w:r>
            <w:r w:rsidRPr="00291767">
              <w:rPr>
                <w:rFonts w:ascii="Times New Roman" w:eastAsia="標楷體" w:hAnsi="Times New Roman" w:cs="Times New Roman"/>
                <w:i/>
                <w:szCs w:val="24"/>
              </w:rPr>
              <w:t>b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 xml:space="preserve"> | 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表示數線上兩點</w:t>
            </w:r>
            <w:r w:rsidRPr="00291767">
              <w:rPr>
                <w:rFonts w:ascii="Times New Roman" w:eastAsia="標楷體" w:hAnsi="Times New Roman" w:cs="Times New Roman"/>
                <w:i/>
                <w:szCs w:val="24"/>
              </w:rPr>
              <w:t>a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 xml:space="preserve">, </w:t>
            </w:r>
            <w:r w:rsidRPr="00291767">
              <w:rPr>
                <w:rFonts w:ascii="Times New Roman" w:eastAsia="標楷體" w:hAnsi="Times New Roman" w:cs="Times New Roman"/>
                <w:i/>
                <w:szCs w:val="24"/>
              </w:rPr>
              <w:t>b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的距離。</w:t>
            </w:r>
          </w:p>
          <w:p w:rsidR="00291767" w:rsidRPr="00291767" w:rsidRDefault="00291767" w:rsidP="00291767">
            <w:pPr>
              <w:ind w:left="706" w:hangingChars="294" w:hanging="706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N-7-6 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指數的意義：指數為非負整數的次方；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a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≠0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時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a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  <w:vertAlign w:val="superscript"/>
              </w:rPr>
              <w:t>0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＝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；同底數的大小比較；指數的運算。</w:t>
            </w:r>
          </w:p>
          <w:p w:rsidR="00291767" w:rsidRPr="00291767" w:rsidRDefault="00291767" w:rsidP="00291767">
            <w:pPr>
              <w:ind w:left="706" w:hangingChars="294" w:hanging="706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N-7-7 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指數律：以數字例表示「同底數的乘法指數律」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a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  <w:vertAlign w:val="superscript"/>
              </w:rPr>
              <w:t>m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×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a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  <w:vertAlign w:val="superscript"/>
              </w:rPr>
              <w:t>n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＝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a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  <w:vertAlign w:val="superscript"/>
              </w:rPr>
              <w:t>m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  <w:vertAlign w:val="superscript"/>
              </w:rPr>
              <w:t>＋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  <w:vertAlign w:val="superscript"/>
              </w:rPr>
              <w:t>n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、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a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  <w:vertAlign w:val="superscript"/>
              </w:rPr>
              <w:t>m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  <w:vertAlign w:val="superscript"/>
              </w:rPr>
              <w:t>n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＝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a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  <w:vertAlign w:val="superscript"/>
              </w:rPr>
              <w:t>mn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、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a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×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b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  <w:vertAlign w:val="superscript"/>
              </w:rPr>
              <w:t>n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＝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a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  <w:vertAlign w:val="superscript"/>
              </w:rPr>
              <w:t>n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×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b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  <w:vertAlign w:val="superscript"/>
              </w:rPr>
              <w:t>n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、其中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m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, 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n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為非負整數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；以數字例表示「同底數的除法指數律」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a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  <w:vertAlign w:val="superscript"/>
              </w:rPr>
              <w:t>m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÷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a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  <w:vertAlign w:val="superscript"/>
              </w:rPr>
              <w:t>n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＝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a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  <w:vertAlign w:val="superscript"/>
              </w:rPr>
              <w:t>m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  <w:vertAlign w:val="superscript"/>
              </w:rPr>
              <w:t>－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  <w:vertAlign w:val="superscript"/>
              </w:rPr>
              <w:t>n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，其中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m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≥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n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且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m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, </w:t>
            </w:r>
            <w:r w:rsidRPr="00291767">
              <w:rPr>
                <w:rFonts w:ascii="Times New Roman" w:eastAsia="標楷體" w:hAnsi="Times New Roman" w:cs="Times New Roman"/>
                <w:i/>
                <w:kern w:val="0"/>
                <w:szCs w:val="24"/>
              </w:rPr>
              <w:t>n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為非負整數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  <w:p w:rsidR="00291767" w:rsidRPr="00291767" w:rsidRDefault="00291767" w:rsidP="00291767">
            <w:pPr>
              <w:snapToGrid w:val="0"/>
              <w:ind w:left="706" w:hangingChars="294" w:hanging="70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N-7-8 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科學記號：以科學記號表達正數，此數可以是很大的數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次方為正整數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，也可以是很小的數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次方為負整數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  <w:p w:rsidR="00291767" w:rsidRPr="00291767" w:rsidRDefault="00291767" w:rsidP="00291767">
            <w:pPr>
              <w:snapToGrid w:val="0"/>
              <w:ind w:left="706" w:hangingChars="294" w:hanging="70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A-7-1 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代數符號：以代數符號表徵交換律、分配律、結合律；一次式的化簡及同類項；以符號記錄生活中的情境問題。</w:t>
            </w:r>
          </w:p>
          <w:p w:rsidR="00291767" w:rsidRPr="00291767" w:rsidRDefault="00291767" w:rsidP="00291767">
            <w:pPr>
              <w:ind w:left="706" w:hangingChars="294" w:hanging="706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A-7-2 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一元一次方程式的意義：一元一次方程式及其解的意義；具體情境中列出一元一次方程式。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ind w:left="720" w:hangingChars="300" w:hanging="720"/>
              <w:jc w:val="both"/>
              <w:rPr>
                <w:rFonts w:ascii="標楷體" w:eastAsia="標楷體" w:hAnsi="標楷體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A-7-3 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一元一次方程式的解法與應用：等量公理；移項法則；驗算；應用問題。</w:t>
            </w:r>
          </w:p>
        </w:tc>
      </w:tr>
      <w:tr w:rsidR="00291767" w:rsidRPr="00291767" w:rsidTr="00291767">
        <w:trPr>
          <w:trHeight w:val="142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Cs w:val="24"/>
              </w:rPr>
              <w:t>表現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291767" w:rsidRPr="00291767" w:rsidRDefault="00291767" w:rsidP="00291767">
            <w:pPr>
              <w:snapToGrid w:val="0"/>
              <w:ind w:left="761" w:hangingChars="317" w:hanging="76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n-IV-1 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理解因數、倍數、質數、最大公因數、最小公倍數的意義及熟練其計算，並能運用到日常生活的情境解決問題。</w:t>
            </w:r>
          </w:p>
          <w:p w:rsidR="00291767" w:rsidRPr="00291767" w:rsidRDefault="00291767" w:rsidP="00291767">
            <w:pPr>
              <w:snapToGrid w:val="0"/>
              <w:ind w:left="761" w:hangingChars="317" w:hanging="76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lastRenderedPageBreak/>
              <w:t xml:space="preserve">n-IV-2 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理解負數之意義、符號與在數線上的表示，並熟練其四則運算，且能運用到日常生活的情境解決問題。</w:t>
            </w:r>
          </w:p>
          <w:p w:rsidR="00291767" w:rsidRPr="00291767" w:rsidRDefault="00291767" w:rsidP="00291767">
            <w:pPr>
              <w:snapToGrid w:val="0"/>
              <w:ind w:left="761" w:hangingChars="317" w:hanging="76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n-IV-3 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理解非負整數次方的指數和指數律，應用於質因數分解與科學記號，並能運用到日常生活的情境解決問題。</w:t>
            </w:r>
          </w:p>
          <w:p w:rsidR="00291767" w:rsidRPr="00291767" w:rsidRDefault="00291767" w:rsidP="00291767">
            <w:pPr>
              <w:snapToGrid w:val="0"/>
              <w:ind w:left="761" w:hangingChars="317" w:hanging="76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a-IV-1 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理解並應用符號及文字敘述表達概念、運算、推理及證明。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ind w:left="720" w:hangingChars="300" w:hanging="720"/>
              <w:jc w:val="both"/>
              <w:rPr>
                <w:rFonts w:ascii="標楷體" w:eastAsia="標楷體" w:hAnsi="標楷體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a-IV-2 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理解一元一次方程式及其解的意義，能以等量公理與移項法則求解和驗算，並能運用到日常生活的情境解決問題。</w:t>
            </w:r>
          </w:p>
        </w:tc>
      </w:tr>
      <w:tr w:rsidR="00291767" w:rsidRPr="00291767" w:rsidTr="00291767">
        <w:trPr>
          <w:trHeight w:val="150"/>
        </w:trPr>
        <w:tc>
          <w:tcPr>
            <w:tcW w:w="1373" w:type="dxa"/>
            <w:gridSpan w:val="2"/>
            <w:tcBorders>
              <w:bottom w:val="double" w:sz="6" w:space="0" w:color="auto"/>
            </w:tcBorders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91767">
              <w:rPr>
                <w:rFonts w:ascii="標楷體" w:eastAsia="標楷體" w:hAnsi="標楷體" w:hint="eastAsia"/>
                <w:szCs w:val="24"/>
              </w:rPr>
              <w:lastRenderedPageBreak/>
              <w:t>評量方式</w:t>
            </w:r>
          </w:p>
        </w:tc>
        <w:tc>
          <w:tcPr>
            <w:tcW w:w="8221" w:type="dxa"/>
            <w:gridSpan w:val="5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291767" w:rsidRPr="00291767" w:rsidRDefault="00291767" w:rsidP="00291767">
            <w:pPr>
              <w:rPr>
                <w:rFonts w:ascii="標楷體" w:eastAsia="標楷體" w:hAnsi="標楷體"/>
                <w:sz w:val="22"/>
              </w:rPr>
            </w:pPr>
            <w:r w:rsidRPr="00291767">
              <w:rPr>
                <w:rFonts w:ascii="標楷體" w:eastAsia="標楷體" w:hAnsi="標楷體" w:hint="eastAsia"/>
                <w:sz w:val="22"/>
              </w:rPr>
              <w:t>對於各類評量的問題與活動設計，目的在於適時幫助教師瞭解學生的學習狀況，並納入同儕或師生之間溝通的機制，讓學生學習用數學語言所連結的符號、文字、語句等進行對話，培養學生以分析本質來解決問題的習慣，以及與人理性溝通的能力。評量方式包含：紙筆測驗、課堂問答、互相討論、作業、分組報告、應用視察等。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91767" w:rsidRPr="00291767" w:rsidTr="00291767"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  <w:tc>
          <w:tcPr>
            <w:tcW w:w="850" w:type="dxa"/>
            <w:tcBorders>
              <w:top w:val="double" w:sz="6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4394" w:type="dxa"/>
            <w:gridSpan w:val="2"/>
            <w:tcBorders>
              <w:top w:val="double" w:sz="6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數學新視界-國際標準時間與時差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12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數學新視界-音樂的符號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2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數學新視界-國際標準時間與時差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13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數桌遊-北風與太陽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3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活化博覽會-地球暖化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14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數桌遊-北風與太陽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4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rPr>
                <w:rFonts w:ascii="標楷體" w:eastAsia="標楷體" w:hAnsi="標楷體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數學好好玩-連乘訣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15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數學新視界-不同時期的數學語言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5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rPr>
                <w:rFonts w:ascii="標楷體" w:eastAsia="標楷體" w:hAnsi="標楷體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數學好好玩-連乘訣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16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數學新視界-不同時期的數學語言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活化博覽會-用一張報紙登上聖母峰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17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活化博覽會-丟番圖的墓誌銘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7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活化博覽會-好9不見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18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活化博覽會-丟番圖的墓誌銘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8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數學史-閏年制定的由來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19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計算機練習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9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職業探究-資安工程師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20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計算機練習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10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數學好好玩-摩斯密碼鎖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21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計算機練習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11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數學新視界-音樂的符號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291767" w:rsidRPr="00291767" w:rsidTr="00291767">
        <w:trPr>
          <w:trHeight w:val="510"/>
        </w:trPr>
        <w:tc>
          <w:tcPr>
            <w:tcW w:w="9594" w:type="dxa"/>
            <w:gridSpan w:val="7"/>
            <w:tcBorders>
              <w:top w:val="single" w:sz="4" w:space="0" w:color="auto"/>
              <w:bottom w:val="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tbl>
      <w:tblPr>
        <w:tblW w:w="959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510"/>
        <w:gridCol w:w="992"/>
        <w:gridCol w:w="1985"/>
        <w:gridCol w:w="850"/>
        <w:gridCol w:w="963"/>
        <w:gridCol w:w="3431"/>
      </w:tblGrid>
      <w:tr w:rsidR="00291767" w:rsidRPr="00291767" w:rsidTr="00291767">
        <w:tc>
          <w:tcPr>
            <w:tcW w:w="9594" w:type="dxa"/>
            <w:gridSpan w:val="7"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ind w:rightChars="-618" w:right="-1483"/>
              <w:rPr>
                <w:rFonts w:ascii="標楷體" w:eastAsia="標楷體" w:hAnsi="標楷體"/>
                <w:color w:val="FF0000"/>
                <w:szCs w:val="24"/>
              </w:rPr>
            </w:pPr>
            <w:r w:rsidRPr="00291767">
              <w:rPr>
                <w:rFonts w:ascii="標楷體" w:eastAsia="標楷體" w:hAnsi="標楷體" w:hint="eastAsia"/>
                <w:szCs w:val="24"/>
              </w:rPr>
              <w:t>桃園市大崙國中110學年度第二學期七年級  彈性學習課程  數學好好玩</w:t>
            </w:r>
            <w:r w:rsidRPr="00291767">
              <w:rPr>
                <w:rFonts w:ascii="新細明體" w:eastAsia="新細明體" w:hAnsi="新細明體" w:hint="eastAsia"/>
                <w:szCs w:val="24"/>
              </w:rPr>
              <w:t>Ⅰ</w:t>
            </w:r>
            <w:r w:rsidRPr="00291767">
              <w:rPr>
                <w:rFonts w:ascii="標楷體" w:eastAsia="標楷體" w:hAnsi="標楷體" w:hint="eastAsia"/>
                <w:szCs w:val="24"/>
              </w:rPr>
              <w:t xml:space="preserve"> 課程計畫</w:t>
            </w:r>
          </w:p>
        </w:tc>
      </w:tr>
      <w:tr w:rsidR="00291767" w:rsidRPr="00291767" w:rsidTr="00291767"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91767"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2977" w:type="dxa"/>
            <w:gridSpan w:val="2"/>
            <w:shd w:val="clear" w:color="auto" w:fill="FFFFFF" w:themeFill="background1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91767">
              <w:rPr>
                <w:rFonts w:ascii="標楷體" w:eastAsia="標楷體" w:hAnsi="標楷體" w:hint="eastAsia"/>
                <w:szCs w:val="24"/>
                <w:u w:val="thick"/>
              </w:rPr>
              <w:t xml:space="preserve">  1  </w:t>
            </w:r>
            <w:r w:rsidRPr="00291767">
              <w:rPr>
                <w:rFonts w:ascii="標楷體" w:eastAsia="標楷體" w:hAnsi="標楷體" w:hint="eastAsia"/>
                <w:szCs w:val="24"/>
              </w:rPr>
              <w:t>節</w:t>
            </w:r>
          </w:p>
        </w:tc>
        <w:tc>
          <w:tcPr>
            <w:tcW w:w="1813" w:type="dxa"/>
            <w:gridSpan w:val="2"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91767"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3431" w:type="dxa"/>
            <w:shd w:val="clear" w:color="auto" w:fill="FFFFFF" w:themeFill="background1"/>
          </w:tcPr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91767">
              <w:rPr>
                <w:rFonts w:ascii="標楷體" w:eastAsia="標楷體" w:hAnsi="標楷體" w:hint="eastAsia"/>
                <w:szCs w:val="24"/>
              </w:rPr>
              <w:t>數學教學團隊</w:t>
            </w:r>
          </w:p>
        </w:tc>
      </w:tr>
      <w:tr w:rsidR="00291767" w:rsidRPr="00291767" w:rsidTr="00291767">
        <w:trPr>
          <w:trHeight w:val="320"/>
        </w:trPr>
        <w:tc>
          <w:tcPr>
            <w:tcW w:w="137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Cs w:val="24"/>
              </w:rPr>
              <w:t>核心素養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1767" w:rsidRPr="00291767" w:rsidRDefault="00291767" w:rsidP="00291767">
            <w:pPr>
              <w:snapToGrid w:val="0"/>
              <w:ind w:left="-19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Cs w:val="24"/>
              </w:rPr>
              <w:t>A自主行動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Cs w:val="24"/>
              </w:rPr>
              <w:t>█A1.身心素質與自我精進 █A2.系統思考與問題解決█A3.規劃執行與創新應變</w:t>
            </w:r>
          </w:p>
        </w:tc>
      </w:tr>
      <w:tr w:rsidR="00291767" w:rsidRPr="00291767" w:rsidTr="00291767">
        <w:trPr>
          <w:trHeight w:val="320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Cs w:val="24"/>
              </w:rPr>
              <w:t>B溝通互動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Cs w:val="24"/>
              </w:rPr>
              <w:t>█B1.符號運用與溝通表達 █B2.科技資訊與媒體素養 █B3.藝術涵養與美感素養</w:t>
            </w:r>
          </w:p>
        </w:tc>
      </w:tr>
      <w:tr w:rsidR="00291767" w:rsidRPr="00291767" w:rsidTr="00291767">
        <w:trPr>
          <w:trHeight w:val="320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Cs w:val="24"/>
              </w:rPr>
              <w:t>C社會</w:t>
            </w:r>
            <w:r w:rsidRPr="00291767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參與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█C1.道德實踐與公民意識 █C2.人際關係與團隊合作 █C3.多元</w:t>
            </w:r>
            <w:r w:rsidRPr="00291767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文化與國際理解</w:t>
            </w:r>
          </w:p>
        </w:tc>
      </w:tr>
      <w:tr w:rsidR="00291767" w:rsidRPr="00291767" w:rsidTr="00291767">
        <w:trPr>
          <w:trHeight w:val="1160"/>
        </w:trPr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課程目標</w:t>
            </w:r>
          </w:p>
        </w:tc>
        <w:tc>
          <w:tcPr>
            <w:tcW w:w="8221" w:type="dxa"/>
            <w:gridSpan w:val="5"/>
            <w:shd w:val="clear" w:color="auto" w:fill="FFFFFF" w:themeFill="background1"/>
            <w:vAlign w:val="center"/>
          </w:tcPr>
          <w:p w:rsidR="00291767" w:rsidRPr="00291767" w:rsidRDefault="00291767" w:rsidP="00443043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28" w:hanging="328"/>
              <w:rPr>
                <w:rFonts w:ascii="Times New Roman" w:eastAsia="標楷體" w:hAnsi="Times New Roman" w:cs="Times New Roman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>能將原始資料整理成次數分配表，並製作統計圖形，來顯示資料蘊含的意義。</w:t>
            </w:r>
          </w:p>
          <w:p w:rsidR="00291767" w:rsidRPr="00291767" w:rsidRDefault="00291767" w:rsidP="00443043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28" w:hanging="328"/>
              <w:rPr>
                <w:rFonts w:ascii="Times New Roman" w:eastAsia="標楷體" w:hAnsi="Times New Roman" w:cs="Times New Roman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>能報讀或解讀生活中的統計圖表。</w:t>
            </w:r>
          </w:p>
          <w:p w:rsidR="00291767" w:rsidRPr="00291767" w:rsidRDefault="00291767" w:rsidP="00443043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28" w:hanging="328"/>
              <w:rPr>
                <w:rFonts w:ascii="Times New Roman" w:eastAsia="標楷體" w:hAnsi="Times New Roman" w:cs="Times New Roman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>認識平均數、中位數與眾數。</w:t>
            </w:r>
          </w:p>
          <w:p w:rsidR="00291767" w:rsidRPr="00291767" w:rsidRDefault="00291767" w:rsidP="00443043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28" w:hanging="328"/>
              <w:rPr>
                <w:rFonts w:ascii="Times New Roman" w:eastAsia="標楷體" w:hAnsi="Times New Roman" w:cs="Times New Roman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>能理解二元一次聯立方程式，及其解的意義，並能由具體情境中列出二元一次聯立方程式。</w:t>
            </w:r>
          </w:p>
          <w:p w:rsidR="00291767" w:rsidRPr="00291767" w:rsidRDefault="00291767" w:rsidP="00443043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28" w:hanging="328"/>
              <w:rPr>
                <w:rFonts w:ascii="Times New Roman" w:eastAsia="標楷體" w:hAnsi="Times New Roman" w:cs="Times New Roman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>能熟練使用代入消去法與加減消去法解二元一次方程式的解。</w:t>
            </w:r>
          </w:p>
          <w:p w:rsidR="00291767" w:rsidRPr="00291767" w:rsidRDefault="00291767" w:rsidP="00443043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28" w:hanging="328"/>
              <w:rPr>
                <w:rFonts w:ascii="Times New Roman" w:eastAsia="標楷體" w:hAnsi="Times New Roman" w:cs="Times New Roman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>能理解平面直角坐標系。</w:t>
            </w:r>
          </w:p>
          <w:p w:rsidR="00291767" w:rsidRPr="00291767" w:rsidRDefault="00291767" w:rsidP="00443043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28" w:hanging="328"/>
              <w:rPr>
                <w:rFonts w:ascii="Times New Roman" w:eastAsia="標楷體" w:hAnsi="Times New Roman" w:cs="Times New Roman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>能在直角坐標平面上描繪二元一次方程式的圖形。</w:t>
            </w:r>
          </w:p>
          <w:p w:rsidR="00291767" w:rsidRPr="00291767" w:rsidRDefault="00291767" w:rsidP="00443043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28" w:hanging="328"/>
              <w:rPr>
                <w:rFonts w:ascii="Times New Roman" w:eastAsia="標楷體" w:hAnsi="Times New Roman" w:cs="Times New Roman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>能理解二元一次聯立方程式的幾何意義。</w:t>
            </w:r>
          </w:p>
          <w:p w:rsidR="00291767" w:rsidRPr="00291767" w:rsidRDefault="00291767" w:rsidP="00443043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28" w:hanging="328"/>
              <w:rPr>
                <w:rFonts w:ascii="Times New Roman" w:eastAsia="標楷體" w:hAnsi="Times New Roman" w:cs="Times New Roman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>能理解比、比例式、正比、反比的意義，並能解決生活中有關比例的問題。</w:t>
            </w:r>
          </w:p>
          <w:p w:rsidR="00291767" w:rsidRPr="00291767" w:rsidRDefault="00291767" w:rsidP="00443043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28" w:hanging="328"/>
              <w:rPr>
                <w:rFonts w:ascii="Times New Roman" w:eastAsia="標楷體" w:hAnsi="Times New Roman" w:cs="Times New Roman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>能熟練比例式的基本運算。</w:t>
            </w:r>
          </w:p>
          <w:p w:rsidR="00291767" w:rsidRPr="00291767" w:rsidRDefault="00291767" w:rsidP="00443043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28" w:hanging="328"/>
              <w:rPr>
                <w:rFonts w:ascii="Times New Roman" w:eastAsia="標楷體" w:hAnsi="Times New Roman" w:cs="Times New Roman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>能理解不等式的意義。</w:t>
            </w:r>
          </w:p>
          <w:p w:rsidR="00291767" w:rsidRPr="00291767" w:rsidRDefault="00291767" w:rsidP="00443043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28" w:hanging="328"/>
              <w:rPr>
                <w:rFonts w:ascii="Times New Roman" w:eastAsia="標楷體" w:hAnsi="Times New Roman" w:cs="Times New Roman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>能由具體情境中列出簡單的一元一次不等式。</w:t>
            </w:r>
          </w:p>
          <w:p w:rsidR="00291767" w:rsidRPr="00291767" w:rsidRDefault="00291767" w:rsidP="00443043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28" w:hanging="328"/>
              <w:rPr>
                <w:rFonts w:ascii="Times New Roman" w:eastAsia="標楷體" w:hAnsi="Times New Roman" w:cs="Times New Roman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>能解出一元一次不等式，並在數線上標示相關的線段。</w:t>
            </w:r>
          </w:p>
          <w:p w:rsidR="00291767" w:rsidRPr="00291767" w:rsidRDefault="00291767" w:rsidP="00443043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28" w:hanging="328"/>
              <w:rPr>
                <w:rFonts w:ascii="Times New Roman" w:eastAsia="標楷體" w:hAnsi="Times New Roman" w:cs="Times New Roman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>認識點、直線、線段、射線、角、三角形、多邊形、正多邊形及其符號的標示。</w:t>
            </w:r>
          </w:p>
          <w:p w:rsidR="00291767" w:rsidRPr="00291767" w:rsidRDefault="00291767" w:rsidP="00443043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28" w:hanging="328"/>
              <w:rPr>
                <w:rFonts w:ascii="Times New Roman" w:eastAsia="標楷體" w:hAnsi="Times New Roman" w:cs="Times New Roman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>能理解線對稱圖形的意義及做出線對稱的鏡射圖形。</w:t>
            </w:r>
          </w:p>
          <w:p w:rsidR="00291767" w:rsidRPr="00291767" w:rsidRDefault="00291767" w:rsidP="00443043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28" w:hanging="328"/>
              <w:rPr>
                <w:rFonts w:ascii="Times New Roman" w:eastAsia="標楷體" w:hAnsi="Times New Roman" w:cs="Times New Roman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>能理解立體圖形視圖的意義及繪製對應方向的視圖，並根據視圖判斷觀察的方向。</w:t>
            </w:r>
          </w:p>
        </w:tc>
      </w:tr>
      <w:tr w:rsidR="00291767" w:rsidRPr="00291767" w:rsidTr="00291767">
        <w:trPr>
          <w:trHeight w:val="320"/>
        </w:trPr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91767">
              <w:rPr>
                <w:rFonts w:ascii="標楷體" w:eastAsia="標楷體" w:hAnsi="標楷體" w:hint="eastAsia"/>
                <w:szCs w:val="24"/>
              </w:rPr>
              <w:t>融入議題</w:t>
            </w:r>
          </w:p>
        </w:tc>
        <w:tc>
          <w:tcPr>
            <w:tcW w:w="8221" w:type="dxa"/>
            <w:gridSpan w:val="5"/>
            <w:shd w:val="clear" w:color="auto" w:fill="FFFFFF" w:themeFill="background1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家庭教育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多元文化教育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、閱讀素養教育、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戶外教育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能源教育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國際教育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科技教育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資訊教育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原住民族教育</w:t>
            </w:r>
          </w:p>
        </w:tc>
      </w:tr>
      <w:tr w:rsidR="00291767" w:rsidRPr="00291767" w:rsidTr="00291767">
        <w:trPr>
          <w:trHeight w:val="143"/>
        </w:trPr>
        <w:tc>
          <w:tcPr>
            <w:tcW w:w="137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91767">
              <w:rPr>
                <w:rFonts w:ascii="標楷體" w:eastAsia="標楷體" w:hAnsi="標楷體" w:hint="eastAsia"/>
                <w:szCs w:val="24"/>
              </w:rPr>
              <w:t>學習重點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Cs w:val="24"/>
              </w:rPr>
              <w:t>內容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291767" w:rsidRPr="00291767" w:rsidRDefault="00291767" w:rsidP="00291767">
            <w:pPr>
              <w:snapToGrid w:val="0"/>
              <w:ind w:left="691" w:hangingChars="288" w:hanging="691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D-7-1 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統計圖表：蒐集生活中常見的數據資料，整理並繪製成含有原始資料或百分率的統計圖表：直方圖、長條圖、圓形圖、折線圖、列聯表。遇到複雜數據時可使用計算機輔助，教師可使用電腦應用軟體演示教授。</w:t>
            </w:r>
          </w:p>
          <w:p w:rsidR="00291767" w:rsidRPr="00291767" w:rsidRDefault="00291767" w:rsidP="00291767">
            <w:pPr>
              <w:snapToGrid w:val="0"/>
              <w:ind w:left="691" w:hangingChars="288" w:hanging="691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 xml:space="preserve">D-7-2 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統計數據：用平均數、中位數與眾數描述一組資料的特性；使用計算機的「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M+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」或「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Σ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」鍵計算平均數。</w:t>
            </w:r>
          </w:p>
          <w:p w:rsidR="00291767" w:rsidRPr="00291767" w:rsidRDefault="00291767" w:rsidP="00291767">
            <w:pPr>
              <w:snapToGrid w:val="0"/>
              <w:ind w:left="691" w:hangingChars="288" w:hanging="691"/>
              <w:jc w:val="both"/>
              <w:rPr>
                <w:rFonts w:ascii="標楷體" w:eastAsia="標楷體" w:hAnsi="標楷體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 xml:space="preserve">A-7-4 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二元一次聯立方程式的意義：二元一次方程式及其解的意義；具體情境中列出二元一次方程式；二元一次聯立方程式及其解的意義；具體情境中列出二元一次聯立方程式。</w:t>
            </w:r>
          </w:p>
        </w:tc>
      </w:tr>
      <w:tr w:rsidR="00291767" w:rsidRPr="00291767" w:rsidTr="00291767">
        <w:trPr>
          <w:trHeight w:val="142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Cs w:val="24"/>
              </w:rPr>
              <w:t>表現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291767" w:rsidRPr="00291767" w:rsidRDefault="00291767" w:rsidP="00291767">
            <w:pPr>
              <w:ind w:left="761" w:hangingChars="317" w:hanging="76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 xml:space="preserve">n-IV-4 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理解比、比例式、正比、反比和連比的意義和推理，並能運用到日常生活的情境解決問題。</w:t>
            </w:r>
          </w:p>
          <w:p w:rsidR="00291767" w:rsidRPr="00291767" w:rsidRDefault="00291767" w:rsidP="00291767">
            <w:pPr>
              <w:ind w:left="761" w:hangingChars="317" w:hanging="76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n-IV-9 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使用計算機計算比值、複雜的數式、小數或根式等四則運算與三角比的近似值問題，並能理解計算機可能產生誤差。</w:t>
            </w:r>
          </w:p>
          <w:p w:rsidR="00291767" w:rsidRPr="00291767" w:rsidRDefault="00291767" w:rsidP="00291767">
            <w:pPr>
              <w:snapToGrid w:val="0"/>
              <w:ind w:left="761" w:hangingChars="317" w:hanging="76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d-IV-1 </w:t>
            </w:r>
            <w:r w:rsidRPr="00291767">
              <w:rPr>
                <w:rFonts w:ascii="Times New Roman" w:eastAsia="標楷體" w:hAnsi="Times New Roman" w:cs="Times New Roman"/>
                <w:kern w:val="0"/>
                <w:szCs w:val="24"/>
              </w:rPr>
              <w:t>理解常用統計圖表，並能運用簡單統計量分析資料的特性及使用統計軟體的資訊表徵，與人溝通。</w:t>
            </w:r>
          </w:p>
          <w:p w:rsidR="00291767" w:rsidRPr="00291767" w:rsidRDefault="00291767" w:rsidP="00291767">
            <w:pPr>
              <w:snapToGrid w:val="0"/>
              <w:ind w:left="761" w:hangingChars="317" w:hanging="76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 xml:space="preserve">a-IV-3 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理解一元一次不等式的意義，並應用於標示數的範圍和其在數線上的圖形，以及使用不等式的數學符號描述情境，與人溝通。</w:t>
            </w:r>
          </w:p>
          <w:p w:rsidR="00291767" w:rsidRPr="00291767" w:rsidRDefault="00291767" w:rsidP="00291767">
            <w:pPr>
              <w:snapToGrid w:val="0"/>
              <w:ind w:left="761" w:hangingChars="317" w:hanging="76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lastRenderedPageBreak/>
              <w:t xml:space="preserve">a-IV-4 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理解二元一次聯立方程式及其解的意義，並能以代入消去法與加減消去法求解和驗算，以及能運用到日常生活的情境解決問題。</w:t>
            </w:r>
          </w:p>
          <w:p w:rsidR="00291767" w:rsidRPr="00291767" w:rsidRDefault="00291767" w:rsidP="00291767">
            <w:pPr>
              <w:snapToGrid w:val="0"/>
              <w:ind w:left="761" w:hangingChars="317" w:hanging="76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 xml:space="preserve">g-IV-1 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認識直角坐標的意義與構成要素，並能報讀與標示坐標點，以及計算兩個坐標點的距離。</w:t>
            </w:r>
          </w:p>
          <w:p w:rsidR="00291767" w:rsidRPr="00291767" w:rsidRDefault="00291767" w:rsidP="00291767">
            <w:pPr>
              <w:snapToGrid w:val="0"/>
              <w:ind w:left="761" w:hangingChars="317" w:hanging="76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 xml:space="preserve">g-IV-2 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在直角坐標上能描繪與理解二元一次方程式的直線圖形，以及二元一次聯立方程式唯一解的幾何意義。</w:t>
            </w:r>
          </w:p>
          <w:p w:rsidR="00291767" w:rsidRPr="00291767" w:rsidRDefault="00291767" w:rsidP="00291767">
            <w:pPr>
              <w:ind w:left="761" w:hangingChars="317" w:hanging="761"/>
              <w:rPr>
                <w:rFonts w:ascii="Times New Roman" w:eastAsia="標楷體" w:hAnsi="Times New Roman" w:cs="Times New Roman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 xml:space="preserve">s-IV-1 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理解常用幾何形體的定義、符號、性質，並應用於幾何問題的解題。</w:t>
            </w:r>
          </w:p>
          <w:p w:rsidR="00291767" w:rsidRPr="00291767" w:rsidRDefault="00291767" w:rsidP="00291767">
            <w:pPr>
              <w:ind w:left="761" w:hangingChars="317" w:hanging="761"/>
              <w:rPr>
                <w:rFonts w:ascii="Times New Roman" w:eastAsia="標楷體" w:hAnsi="Times New Roman" w:cs="Times New Roman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 xml:space="preserve">s-IV-3 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理解兩條直線的垂直和平行的意義，以及各種性質，並能應用於解決幾何與日常生活的問題。</w:t>
            </w:r>
          </w:p>
          <w:p w:rsidR="00291767" w:rsidRPr="00291767" w:rsidRDefault="00291767" w:rsidP="00291767">
            <w:pPr>
              <w:snapToGrid w:val="0"/>
              <w:ind w:left="761" w:hangingChars="317" w:hanging="76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 xml:space="preserve">s-IV-5 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理解線對稱的意義和線對稱圖形的幾何性質，並能應用於解決幾何與日常生活的問題。</w:t>
            </w:r>
          </w:p>
          <w:p w:rsidR="00291767" w:rsidRPr="00291767" w:rsidRDefault="00291767" w:rsidP="00291767">
            <w:pPr>
              <w:snapToGrid w:val="0"/>
              <w:ind w:left="761" w:hangingChars="317" w:hanging="761"/>
              <w:jc w:val="both"/>
              <w:rPr>
                <w:rFonts w:ascii="標楷體" w:eastAsia="標楷體" w:hAnsi="標楷體"/>
                <w:szCs w:val="24"/>
              </w:rPr>
            </w:pPr>
            <w:r w:rsidRPr="00291767">
              <w:rPr>
                <w:rFonts w:ascii="Times New Roman" w:eastAsia="標楷體" w:hAnsi="Times New Roman" w:cs="Times New Roman"/>
                <w:szCs w:val="24"/>
              </w:rPr>
              <w:t xml:space="preserve">s-IV-16 </w:t>
            </w:r>
            <w:r w:rsidRPr="00291767">
              <w:rPr>
                <w:rFonts w:ascii="Times New Roman" w:eastAsia="標楷體" w:hAnsi="Times New Roman" w:cs="Times New Roman"/>
                <w:szCs w:val="24"/>
              </w:rPr>
              <w:t>理解簡單的立體圖形及其三視圖與平面展開圖，並能計算立體圖形的表面積、側面積及體積。</w:t>
            </w:r>
          </w:p>
        </w:tc>
      </w:tr>
      <w:tr w:rsidR="00291767" w:rsidRPr="00291767" w:rsidTr="00291767">
        <w:trPr>
          <w:trHeight w:val="150"/>
        </w:trPr>
        <w:tc>
          <w:tcPr>
            <w:tcW w:w="1373" w:type="dxa"/>
            <w:gridSpan w:val="2"/>
            <w:tcBorders>
              <w:bottom w:val="double" w:sz="6" w:space="0" w:color="auto"/>
            </w:tcBorders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91767">
              <w:rPr>
                <w:rFonts w:ascii="標楷體" w:eastAsia="標楷體" w:hAnsi="標楷體" w:hint="eastAsia"/>
                <w:szCs w:val="24"/>
              </w:rPr>
              <w:lastRenderedPageBreak/>
              <w:t>評量方式</w:t>
            </w:r>
          </w:p>
        </w:tc>
        <w:tc>
          <w:tcPr>
            <w:tcW w:w="8221" w:type="dxa"/>
            <w:gridSpan w:val="5"/>
            <w:tcBorders>
              <w:bottom w:val="double" w:sz="6" w:space="0" w:color="auto"/>
            </w:tcBorders>
            <w:shd w:val="clear" w:color="auto" w:fill="FFFFFF" w:themeFill="background1"/>
            <w:vAlign w:val="center"/>
          </w:tcPr>
          <w:p w:rsidR="00291767" w:rsidRPr="00291767" w:rsidRDefault="00291767" w:rsidP="00291767">
            <w:pPr>
              <w:rPr>
                <w:rFonts w:ascii="標楷體" w:eastAsia="標楷體" w:hAnsi="標楷體"/>
                <w:sz w:val="22"/>
              </w:rPr>
            </w:pPr>
            <w:r w:rsidRPr="00291767">
              <w:rPr>
                <w:rFonts w:ascii="標楷體" w:eastAsia="標楷體" w:hAnsi="標楷體" w:hint="eastAsia"/>
                <w:sz w:val="22"/>
              </w:rPr>
              <w:t>對於各類評量的問題與活動設計，目的在於適時幫助教師瞭解學生的學習狀況，並納入同儕或師生之間溝通的機制，讓學生學習用數學語言所連結的符號、文字、語句等進行對話，培養學生以分析本質來解決問題的習慣，以及與人理性溝通的能力。評量方式包含：紙筆測驗、課堂問答、互相討論、作業、分組報告、應用視察等。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91767" w:rsidRPr="00291767" w:rsidTr="00291767"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  <w:tc>
          <w:tcPr>
            <w:tcW w:w="850" w:type="dxa"/>
            <w:tcBorders>
              <w:top w:val="double" w:sz="6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4394" w:type="dxa"/>
            <w:gridSpan w:val="2"/>
            <w:tcBorders>
              <w:top w:val="double" w:sz="6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pacing w:afterLines="50" w:after="180"/>
              <w:rPr>
                <w:rFonts w:ascii="標楷體" w:eastAsia="標楷體" w:hAnsi="標楷體"/>
                <w:color w:val="000000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數學好好玩-西遊之緊箍咒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11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數學新視界-探尋生活中的比與比值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2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pacing w:afterLines="50" w:after="180"/>
              <w:rPr>
                <w:rFonts w:ascii="標楷體" w:eastAsia="標楷體" w:hAnsi="標楷體"/>
                <w:color w:val="000000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數學好好玩-西遊之緊箍咒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12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數學新視界-探尋生活中的比與比值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3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pacing w:afterLines="50" w:after="180"/>
              <w:rPr>
                <w:rFonts w:ascii="標楷體" w:eastAsia="標楷體" w:hAnsi="標楷體"/>
                <w:color w:val="000000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活化博覽會-十全十美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13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活化博覽會-透視視力檢查表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4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rPr>
                <w:rFonts w:ascii="標楷體" w:eastAsia="標楷體" w:hAnsi="標楷體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數學新視界-凱撒密碼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14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活化博覽會-透視視力檢查表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5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rPr>
                <w:rFonts w:ascii="標楷體" w:eastAsia="標楷體" w:hAnsi="標楷體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數學新視界-凱撒密碼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15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數學新視界-公投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活化博覽會-世界遺產知多少？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16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數學新視界-公投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7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數學新視界-遨遊坐標世界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17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活化博覽會-中華職棒的興衰史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8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數學新視界-遨遊坐標世界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18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數學新視界-對稱世界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9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數學好好玩-遺失的鑰匙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19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數學新視界-對稱世界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10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數學好好玩-遺失的鑰匙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20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活化博覽會-用點表達世界的畫家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sz w:val="22"/>
                <w:szCs w:val="24"/>
              </w:rPr>
              <w:t>21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Cs w:val="24"/>
              </w:rPr>
              <w:t>活化博覽會-用點表達世界的畫家</w:t>
            </w:r>
          </w:p>
        </w:tc>
      </w:tr>
    </w:tbl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6541C3" w:rsidRDefault="006541C3" w:rsidP="00550BEF">
      <w:pPr>
        <w:spacing w:line="340" w:lineRule="exact"/>
        <w:rPr>
          <w:rFonts w:ascii="標楷體" w:eastAsia="標楷體" w:hAnsi="標楷體" w:hint="eastAsia"/>
          <w:sz w:val="28"/>
        </w:rPr>
      </w:pPr>
    </w:p>
    <w:tbl>
      <w:tblPr>
        <w:tblW w:w="959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510"/>
        <w:gridCol w:w="992"/>
        <w:gridCol w:w="1985"/>
        <w:gridCol w:w="850"/>
        <w:gridCol w:w="963"/>
        <w:gridCol w:w="3431"/>
      </w:tblGrid>
      <w:tr w:rsidR="006541C3" w:rsidRPr="00B03B84" w:rsidTr="00220C6E">
        <w:tc>
          <w:tcPr>
            <w:tcW w:w="9594" w:type="dxa"/>
            <w:gridSpan w:val="7"/>
            <w:shd w:val="clear" w:color="auto" w:fill="FBE4D5" w:themeFill="accent2" w:themeFillTint="33"/>
            <w:vAlign w:val="center"/>
          </w:tcPr>
          <w:p w:rsidR="006541C3" w:rsidRPr="00392ECE" w:rsidRDefault="006541C3" w:rsidP="00220C6E">
            <w:pPr>
              <w:snapToGrid w:val="0"/>
              <w:spacing w:line="280" w:lineRule="atLeast"/>
              <w:ind w:rightChars="-618" w:right="-1483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lastRenderedPageBreak/>
              <w:t>桃園市大崙國中1</w:t>
            </w:r>
            <w:r w:rsidRPr="00392ECE">
              <w:rPr>
                <w:rFonts w:ascii="標楷體" w:eastAsia="標楷體" w:hAnsi="標楷體"/>
                <w:color w:val="FF0000"/>
                <w:sz w:val="20"/>
                <w:szCs w:val="20"/>
              </w:rPr>
              <w:t>10</w:t>
            </w:r>
            <w:r w:rsidRPr="00392EC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學年度第一學期</w:t>
            </w:r>
            <w:r w:rsidRPr="00392ECE">
              <w:rPr>
                <w:rFonts w:ascii="標楷體" w:eastAsia="標楷體" w:hAnsi="標楷體" w:hint="eastAsia"/>
                <w:color w:val="FF0000"/>
                <w:sz w:val="20"/>
                <w:szCs w:val="20"/>
                <w:u w:val="thick"/>
              </w:rPr>
              <w:t>七</w:t>
            </w:r>
            <w:r w:rsidRPr="00392EC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年級  彈性學習課程  英語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閱讀</w:t>
            </w:r>
            <w:r w:rsidRPr="00392EC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課程計畫</w:t>
            </w:r>
          </w:p>
        </w:tc>
      </w:tr>
      <w:tr w:rsidR="006541C3" w:rsidRPr="00B03B84" w:rsidTr="00220C6E"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6541C3" w:rsidRPr="00392ECE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sz w:val="20"/>
                <w:szCs w:val="20"/>
              </w:rPr>
              <w:t>每週節數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6541C3" w:rsidRPr="00392ECE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sz w:val="20"/>
                <w:szCs w:val="20"/>
                <w:u w:val="thick"/>
              </w:rPr>
              <w:t xml:space="preserve">   一   </w:t>
            </w:r>
            <w:r w:rsidRPr="00392ECE">
              <w:rPr>
                <w:rFonts w:ascii="標楷體" w:eastAsia="標楷體" w:hAnsi="標楷體" w:hint="eastAsia"/>
                <w:sz w:val="20"/>
                <w:szCs w:val="20"/>
              </w:rPr>
              <w:t>節</w:t>
            </w:r>
          </w:p>
        </w:tc>
        <w:tc>
          <w:tcPr>
            <w:tcW w:w="1813" w:type="dxa"/>
            <w:gridSpan w:val="2"/>
            <w:shd w:val="clear" w:color="auto" w:fill="FBE4D5" w:themeFill="accent2" w:themeFillTint="33"/>
            <w:vAlign w:val="center"/>
          </w:tcPr>
          <w:p w:rsidR="006541C3" w:rsidRPr="00392ECE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sz w:val="20"/>
                <w:szCs w:val="20"/>
              </w:rPr>
              <w:t>設計者</w:t>
            </w:r>
          </w:p>
        </w:tc>
        <w:tc>
          <w:tcPr>
            <w:tcW w:w="3431" w:type="dxa"/>
            <w:shd w:val="clear" w:color="auto" w:fill="auto"/>
          </w:tcPr>
          <w:p w:rsidR="006541C3" w:rsidRPr="00392ECE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sz w:val="20"/>
                <w:szCs w:val="20"/>
              </w:rPr>
              <w:t>七年級教學團隊</w:t>
            </w:r>
          </w:p>
        </w:tc>
      </w:tr>
      <w:tr w:rsidR="006541C3" w:rsidRPr="00B03B84" w:rsidTr="00220C6E">
        <w:trPr>
          <w:trHeight w:val="320"/>
        </w:trPr>
        <w:tc>
          <w:tcPr>
            <w:tcW w:w="137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6541C3" w:rsidRPr="00392ECE" w:rsidRDefault="006541C3" w:rsidP="00220C6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核心素養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41C3" w:rsidRPr="00392ECE" w:rsidRDefault="006541C3" w:rsidP="00220C6E">
            <w:pPr>
              <w:snapToGrid w:val="0"/>
              <w:ind w:left="-19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A自主行動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541C3" w:rsidRPr="00392ECE" w:rsidRDefault="006541C3" w:rsidP="00220C6E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□A1.身心素質與自我精進 □</w:t>
            </w:r>
            <w:r w:rsidRPr="00392EC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A2.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系統思考與問題解決□</w:t>
            </w:r>
            <w:r w:rsidRPr="00392EC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A3.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規劃執行與創新應變</w:t>
            </w:r>
          </w:p>
        </w:tc>
      </w:tr>
      <w:tr w:rsidR="006541C3" w:rsidRPr="00B03B84" w:rsidTr="00220C6E">
        <w:trPr>
          <w:trHeight w:val="320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6541C3" w:rsidRPr="00392ECE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41C3" w:rsidRPr="00392ECE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B溝通互動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541C3" w:rsidRPr="00392ECE" w:rsidRDefault="006541C3" w:rsidP="00220C6E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□B1.符號運用與溝通表達 □</w:t>
            </w:r>
            <w:r w:rsidRPr="00392EC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B2.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科技資訊與媒體素養</w:t>
            </w:r>
            <w:r w:rsidRPr="00392EC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</w:t>
            </w:r>
            <w:r w:rsidRPr="00392EC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B3.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藝術涵養與美感素養</w:t>
            </w:r>
          </w:p>
        </w:tc>
      </w:tr>
      <w:tr w:rsidR="006541C3" w:rsidRPr="00B03B84" w:rsidTr="00220C6E">
        <w:trPr>
          <w:trHeight w:val="320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6541C3" w:rsidRPr="00392ECE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41C3" w:rsidRPr="00392ECE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C社會參與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541C3" w:rsidRPr="00392ECE" w:rsidRDefault="006541C3" w:rsidP="00220C6E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□C1.道德實踐與公民意識 □</w:t>
            </w:r>
            <w:r w:rsidRPr="00392EC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C2.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人際關係與團隊合作</w:t>
            </w:r>
            <w:r w:rsidRPr="00392EC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</w:t>
            </w:r>
            <w:r w:rsidRPr="00392EC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C3.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多元文化與國際理解</w:t>
            </w:r>
          </w:p>
        </w:tc>
      </w:tr>
      <w:tr w:rsidR="006541C3" w:rsidRPr="00B03B84" w:rsidTr="00220C6E">
        <w:trPr>
          <w:trHeight w:val="841"/>
        </w:trPr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6541C3" w:rsidRPr="00392ECE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課程目標</w:t>
            </w:r>
          </w:p>
        </w:tc>
        <w:tc>
          <w:tcPr>
            <w:tcW w:w="8221" w:type="dxa"/>
            <w:gridSpan w:val="5"/>
            <w:shd w:val="clear" w:color="auto" w:fill="auto"/>
            <w:vAlign w:val="center"/>
          </w:tcPr>
          <w:p w:rsidR="006541C3" w:rsidRPr="00392ECE" w:rsidRDefault="006541C3" w:rsidP="00220C6E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能熟悉戲劇形式的文體，並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能運用所學字詞、句型及肢體語言進行適切合宜的溝通與互動</w:t>
            </w:r>
            <w:r w:rsidRPr="00392ECE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。</w:t>
            </w:r>
          </w:p>
        </w:tc>
      </w:tr>
      <w:tr w:rsidR="006541C3" w:rsidRPr="00B03B84" w:rsidTr="00220C6E">
        <w:trPr>
          <w:trHeight w:val="320"/>
        </w:trPr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6541C3" w:rsidRPr="00392ECE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議題融入</w:t>
            </w:r>
          </w:p>
        </w:tc>
        <w:tc>
          <w:tcPr>
            <w:tcW w:w="8221" w:type="dxa"/>
            <w:gridSpan w:val="5"/>
            <w:shd w:val="clear" w:color="auto" w:fill="auto"/>
            <w:vAlign w:val="center"/>
          </w:tcPr>
          <w:p w:rsidR="006541C3" w:rsidRPr="002B01D2" w:rsidRDefault="006541C3" w:rsidP="00220C6E">
            <w:pPr>
              <w:suppressAutoHyphens/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B01D2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【閱讀素養教育】</w:t>
            </w:r>
          </w:p>
          <w:p w:rsidR="006541C3" w:rsidRPr="002B01D2" w:rsidRDefault="006541C3" w:rsidP="00220C6E">
            <w:pPr>
              <w:suppressAutoHyphens/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2B01D2">
              <w:rPr>
                <w:rFonts w:ascii="標楷體" w:eastAsia="標楷體" w:hAnsi="標楷體" w:cs="Times New Roman" w:hint="eastAsia"/>
                <w:kern w:val="3"/>
                <w:sz w:val="20"/>
                <w:szCs w:val="20"/>
              </w:rPr>
              <w:t>閱J5:活用文本，認識並運用滿足基本生活需求所使用之文本。</w:t>
            </w:r>
          </w:p>
          <w:p w:rsidR="006541C3" w:rsidRPr="002B01D2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2B01D2">
              <w:rPr>
                <w:rFonts w:ascii="標楷體" w:eastAsia="標楷體" w:hAnsi="標楷體" w:cs="Times New Roman" w:hint="eastAsia"/>
                <w:kern w:val="3"/>
                <w:sz w:val="20"/>
                <w:szCs w:val="20"/>
              </w:rPr>
              <w:t>閱J6:懂得在不同學習及生活情境中使用文本之規則。</w:t>
            </w:r>
          </w:p>
          <w:p w:rsidR="006541C3" w:rsidRPr="002B01D2" w:rsidRDefault="006541C3" w:rsidP="00220C6E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B01D2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【國際教育議題】</w:t>
            </w:r>
          </w:p>
          <w:p w:rsidR="006541C3" w:rsidRPr="002B01D2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B01D2">
              <w:rPr>
                <w:rFonts w:ascii="標楷體" w:eastAsia="標楷體" w:hAnsi="標楷體" w:cs="Times New Roman" w:hint="eastAsia"/>
                <w:kern w:val="3"/>
                <w:sz w:val="20"/>
                <w:szCs w:val="20"/>
              </w:rPr>
              <w:t>C</w:t>
            </w:r>
            <w:r w:rsidRPr="002B01D2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RC-</w:t>
            </w:r>
            <w:r w:rsidRPr="002B01D2">
              <w:rPr>
                <w:rFonts w:ascii="標楷體" w:eastAsia="標楷體" w:hAnsi="標楷體" w:cs="Times New Roman" w:hint="eastAsia"/>
                <w:kern w:val="3"/>
                <w:sz w:val="20"/>
                <w:szCs w:val="20"/>
              </w:rPr>
              <w:t>兒童國際公約的認識</w:t>
            </w:r>
          </w:p>
        </w:tc>
      </w:tr>
      <w:tr w:rsidR="006541C3" w:rsidRPr="00B03B84" w:rsidTr="00220C6E">
        <w:trPr>
          <w:trHeight w:val="143"/>
        </w:trPr>
        <w:tc>
          <w:tcPr>
            <w:tcW w:w="137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6541C3" w:rsidRPr="00392ECE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sz w:val="20"/>
                <w:szCs w:val="20"/>
              </w:rPr>
              <w:t>學習重點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41C3" w:rsidRPr="00392ECE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學習</w:t>
            </w:r>
          </w:p>
          <w:p w:rsidR="006541C3" w:rsidRPr="00392ECE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內容</w:t>
            </w:r>
          </w:p>
        </w:tc>
        <w:tc>
          <w:tcPr>
            <w:tcW w:w="7229" w:type="dxa"/>
            <w:gridSpan w:val="4"/>
            <w:shd w:val="clear" w:color="auto" w:fill="auto"/>
          </w:tcPr>
          <w:p w:rsidR="006541C3" w:rsidRPr="00392ECE" w:rsidRDefault="006541C3" w:rsidP="00220C6E">
            <w:pPr>
              <w:pStyle w:val="a9"/>
              <w:spacing w:line="340" w:lineRule="exact"/>
              <w:rPr>
                <w:rFonts w:cs="Times New Roman"/>
                <w:b/>
                <w:sz w:val="20"/>
                <w:szCs w:val="20"/>
              </w:rPr>
            </w:pPr>
            <w:r w:rsidRPr="00392ECE">
              <w:rPr>
                <w:rFonts w:cs="Times New Roman"/>
                <w:b/>
                <w:sz w:val="20"/>
                <w:szCs w:val="20"/>
              </w:rPr>
              <w:t xml:space="preserve">A </w:t>
            </w:r>
            <w:r w:rsidRPr="00392ECE">
              <w:rPr>
                <w:rFonts w:cs="Times New Roman"/>
                <w:b/>
                <w:sz w:val="20"/>
                <w:szCs w:val="20"/>
              </w:rPr>
              <w:t>語言知識</w:t>
            </w:r>
          </w:p>
          <w:p w:rsidR="006541C3" w:rsidRPr="00392ECE" w:rsidRDefault="006541C3" w:rsidP="00220C6E">
            <w:pPr>
              <w:pStyle w:val="aa"/>
              <w:spacing w:line="340" w:lineRule="exact"/>
              <w:ind w:leftChars="0" w:left="0" w:firstLineChars="0" w:firstLine="0"/>
              <w:rPr>
                <w:rFonts w:ascii="標楷體" w:hAnsi="標楷體"/>
                <w:color w:val="000000" w:themeColor="text1"/>
                <w:kern w:val="3"/>
                <w:sz w:val="20"/>
                <w:szCs w:val="20"/>
              </w:rPr>
            </w:pPr>
            <w:r w:rsidRPr="00392ECE">
              <w:rPr>
                <w:rFonts w:ascii="標楷體" w:hAnsi="標楷體"/>
                <w:color w:val="000000" w:themeColor="text1"/>
                <w:kern w:val="3"/>
                <w:sz w:val="20"/>
                <w:szCs w:val="20"/>
              </w:rPr>
              <w:t>Ac-</w:t>
            </w:r>
            <w:r w:rsidRPr="00392ECE">
              <w:rPr>
                <w:rFonts w:ascii="標楷體" w:hAnsi="標楷體" w:hint="eastAsia"/>
                <w:color w:val="000000" w:themeColor="text1"/>
                <w:kern w:val="3"/>
                <w:sz w:val="20"/>
                <w:szCs w:val="20"/>
              </w:rPr>
              <w:t>Ⅳ</w:t>
            </w:r>
            <w:r w:rsidRPr="00392ECE">
              <w:rPr>
                <w:rFonts w:ascii="標楷體" w:hAnsi="標楷體"/>
                <w:color w:val="000000" w:themeColor="text1"/>
                <w:kern w:val="3"/>
                <w:sz w:val="20"/>
                <w:szCs w:val="20"/>
              </w:rPr>
              <w:t>-</w:t>
            </w:r>
            <w:r w:rsidRPr="00392ECE">
              <w:rPr>
                <w:rFonts w:ascii="標楷體" w:hAnsi="標楷體" w:hint="eastAsia"/>
                <w:color w:val="000000" w:themeColor="text1"/>
                <w:kern w:val="3"/>
                <w:sz w:val="20"/>
                <w:szCs w:val="20"/>
              </w:rPr>
              <w:t>3</w:t>
            </w:r>
            <w:r w:rsidRPr="00392ECE">
              <w:rPr>
                <w:rFonts w:ascii="標楷體" w:hAnsi="標楷體"/>
                <w:color w:val="000000" w:themeColor="text1"/>
                <w:kern w:val="3"/>
                <w:sz w:val="20"/>
                <w:szCs w:val="20"/>
              </w:rPr>
              <w:tab/>
              <w:t>常見的生活用語</w:t>
            </w:r>
            <w:r w:rsidRPr="00392ECE">
              <w:rPr>
                <w:rFonts w:ascii="標楷體" w:hAnsi="標楷體" w:hint="eastAsia"/>
                <w:color w:val="000000" w:themeColor="text1"/>
                <w:kern w:val="3"/>
                <w:sz w:val="20"/>
                <w:szCs w:val="20"/>
              </w:rPr>
              <w:t>。</w:t>
            </w:r>
          </w:p>
          <w:p w:rsidR="006541C3" w:rsidRPr="00392ECE" w:rsidRDefault="006541C3" w:rsidP="00220C6E">
            <w:pPr>
              <w:pStyle w:val="aa"/>
              <w:spacing w:line="340" w:lineRule="exact"/>
              <w:ind w:leftChars="0" w:left="0" w:firstLineChars="0" w:firstLine="0"/>
              <w:rPr>
                <w:rFonts w:ascii="標楷體" w:hAnsi="標楷體"/>
                <w:color w:val="000000" w:themeColor="text1"/>
                <w:kern w:val="3"/>
                <w:sz w:val="20"/>
                <w:szCs w:val="20"/>
              </w:rPr>
            </w:pPr>
            <w:r w:rsidRPr="00392ECE">
              <w:rPr>
                <w:rFonts w:ascii="標楷體" w:hAnsi="標楷體" w:hint="eastAsia"/>
                <w:color w:val="000000" w:themeColor="text1"/>
                <w:kern w:val="3"/>
                <w:sz w:val="20"/>
                <w:szCs w:val="20"/>
              </w:rPr>
              <w:t>Ae-Ⅳ-1</w:t>
            </w:r>
            <w:r w:rsidRPr="00392ECE">
              <w:rPr>
                <w:rFonts w:ascii="標楷體" w:hAnsi="標楷體" w:hint="eastAsia"/>
                <w:color w:val="000000" w:themeColor="text1"/>
                <w:kern w:val="3"/>
                <w:sz w:val="20"/>
                <w:szCs w:val="20"/>
              </w:rPr>
              <w:tab/>
              <w:t>簡易歌謠、韻文、短文、故事及短劇。</w:t>
            </w:r>
          </w:p>
          <w:p w:rsidR="006541C3" w:rsidRPr="00392ECE" w:rsidRDefault="006541C3" w:rsidP="00220C6E">
            <w:pPr>
              <w:pStyle w:val="aa"/>
              <w:spacing w:line="340" w:lineRule="exact"/>
              <w:ind w:leftChars="0" w:left="0" w:firstLineChars="0" w:firstLine="0"/>
              <w:rPr>
                <w:rFonts w:ascii="標楷體" w:hAnsi="標楷體"/>
                <w:color w:val="000000" w:themeColor="text1"/>
                <w:kern w:val="3"/>
                <w:sz w:val="20"/>
                <w:szCs w:val="20"/>
              </w:rPr>
            </w:pPr>
            <w:r w:rsidRPr="00392ECE">
              <w:rPr>
                <w:rFonts w:ascii="標楷體" w:hAnsi="標楷體" w:hint="eastAsia"/>
                <w:color w:val="000000" w:themeColor="text1"/>
                <w:kern w:val="3"/>
                <w:sz w:val="20"/>
                <w:szCs w:val="20"/>
              </w:rPr>
              <w:t>Ae-Ⅳ-5</w:t>
            </w:r>
            <w:r w:rsidRPr="00392ECE">
              <w:rPr>
                <w:rFonts w:ascii="標楷體" w:hAnsi="標楷體" w:hint="eastAsia"/>
                <w:color w:val="000000" w:themeColor="text1"/>
                <w:kern w:val="3"/>
                <w:sz w:val="20"/>
                <w:szCs w:val="20"/>
              </w:rPr>
              <w:tab/>
              <w:t>不同體裁、不同主題之簡易文章。</w:t>
            </w:r>
          </w:p>
          <w:p w:rsidR="006541C3" w:rsidRPr="00392ECE" w:rsidRDefault="006541C3" w:rsidP="00220C6E">
            <w:pPr>
              <w:pStyle w:val="aa"/>
              <w:spacing w:line="340" w:lineRule="exact"/>
              <w:ind w:leftChars="0" w:left="0" w:firstLineChars="0" w:firstLine="0"/>
              <w:rPr>
                <w:rFonts w:ascii="標楷體" w:hAnsi="標楷體"/>
                <w:color w:val="000000" w:themeColor="text1"/>
                <w:kern w:val="3"/>
                <w:sz w:val="20"/>
                <w:szCs w:val="20"/>
              </w:rPr>
            </w:pPr>
            <w:r w:rsidRPr="00392ECE">
              <w:rPr>
                <w:rFonts w:ascii="標楷體" w:hAnsi="標楷體" w:hint="eastAsia"/>
                <w:color w:val="000000" w:themeColor="text1"/>
                <w:kern w:val="3"/>
                <w:sz w:val="20"/>
                <w:szCs w:val="20"/>
              </w:rPr>
              <w:t>Ae-Ⅳ-6</w:t>
            </w:r>
            <w:r w:rsidRPr="00392ECE">
              <w:rPr>
                <w:rFonts w:ascii="標楷體" w:hAnsi="標楷體" w:hint="eastAsia"/>
                <w:color w:val="000000" w:themeColor="text1"/>
                <w:kern w:val="3"/>
                <w:sz w:val="20"/>
                <w:szCs w:val="20"/>
              </w:rPr>
              <w:tab/>
              <w:t>簡易故事的背景、人物、事件和結局。</w:t>
            </w:r>
          </w:p>
          <w:p w:rsidR="006541C3" w:rsidRPr="00392ECE" w:rsidRDefault="006541C3" w:rsidP="00220C6E">
            <w:pPr>
              <w:pStyle w:val="aa"/>
              <w:spacing w:line="340" w:lineRule="exact"/>
              <w:ind w:leftChars="0" w:left="0" w:firstLineChars="0" w:firstLine="0"/>
              <w:rPr>
                <w:rFonts w:ascii="標楷體" w:hAnsi="標楷體"/>
                <w:color w:val="000000" w:themeColor="text1"/>
                <w:kern w:val="3"/>
                <w:sz w:val="20"/>
                <w:szCs w:val="20"/>
              </w:rPr>
            </w:pPr>
            <w:r w:rsidRPr="00392ECE">
              <w:rPr>
                <w:rFonts w:ascii="標楷體" w:hAnsi="標楷體" w:hint="eastAsia"/>
                <w:color w:val="000000" w:themeColor="text1"/>
                <w:kern w:val="3"/>
                <w:sz w:val="20"/>
                <w:szCs w:val="20"/>
              </w:rPr>
              <w:t>Ae-Ⅳ-8 簡易故事及短文的大意。</w:t>
            </w:r>
          </w:p>
          <w:p w:rsidR="006541C3" w:rsidRPr="00392ECE" w:rsidRDefault="006541C3" w:rsidP="00220C6E">
            <w:pPr>
              <w:pStyle w:val="a9"/>
              <w:spacing w:line="340" w:lineRule="exact"/>
              <w:rPr>
                <w:rFonts w:cs="Times New Roman"/>
                <w:b/>
                <w:sz w:val="20"/>
                <w:szCs w:val="20"/>
              </w:rPr>
            </w:pPr>
            <w:r w:rsidRPr="00392ECE">
              <w:rPr>
                <w:rFonts w:cs="Times New Roman"/>
                <w:b/>
                <w:sz w:val="20"/>
                <w:szCs w:val="20"/>
              </w:rPr>
              <w:t xml:space="preserve">B </w:t>
            </w:r>
            <w:r w:rsidRPr="00392ECE">
              <w:rPr>
                <w:rFonts w:cs="Times New Roman"/>
                <w:b/>
                <w:sz w:val="20"/>
                <w:szCs w:val="20"/>
              </w:rPr>
              <w:t>溝通功能</w:t>
            </w:r>
          </w:p>
          <w:p w:rsidR="006541C3" w:rsidRPr="00392ECE" w:rsidRDefault="006541C3" w:rsidP="00220C6E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B-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Ⅳ</w:t>
            </w:r>
            <w:r w:rsidRPr="00392EC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-2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ab/>
            </w:r>
            <w:r w:rsidRPr="00392EC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國中階段所學字詞及句型的生活溝通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。</w:t>
            </w:r>
          </w:p>
          <w:p w:rsidR="006541C3" w:rsidRPr="00392ECE" w:rsidRDefault="006541C3" w:rsidP="00220C6E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B-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Ⅳ</w:t>
            </w:r>
            <w:r w:rsidRPr="00392EC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-3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ab/>
            </w:r>
            <w:r w:rsidRPr="00392EC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語言與非語言的溝通策略（如請求重述、手勢、表情等）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。</w:t>
            </w:r>
          </w:p>
          <w:p w:rsidR="006541C3" w:rsidRPr="00392ECE" w:rsidRDefault="006541C3" w:rsidP="00220C6E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B-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Ⅳ</w:t>
            </w:r>
            <w:r w:rsidRPr="00392EC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-5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ab/>
            </w:r>
            <w:r w:rsidRPr="00392EC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人、事、時、地、物的描述及問答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。</w:t>
            </w:r>
          </w:p>
          <w:p w:rsidR="006541C3" w:rsidRPr="00392ECE" w:rsidRDefault="006541C3" w:rsidP="00220C6E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B-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Ⅳ</w:t>
            </w:r>
            <w:r w:rsidRPr="00392EC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-</w:t>
            </w:r>
            <w:r w:rsidRPr="00392ECE">
              <w:rPr>
                <w:rFonts w:ascii="標楷體" w:hAnsi="標楷體" w:hint="eastAsia"/>
                <w:color w:val="000000" w:themeColor="text1"/>
                <w:sz w:val="20"/>
                <w:szCs w:val="20"/>
              </w:rPr>
              <w:t>6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ab/>
              <w:t>圖片描述。</w:t>
            </w:r>
          </w:p>
          <w:p w:rsidR="006541C3" w:rsidRPr="00392ECE" w:rsidRDefault="006541C3" w:rsidP="00220C6E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B-IV-7角色扮演。</w:t>
            </w:r>
          </w:p>
          <w:p w:rsidR="006541C3" w:rsidRPr="00392ECE" w:rsidRDefault="006541C3" w:rsidP="00220C6E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B-Ⅳ-8 引導式討論。</w:t>
            </w:r>
          </w:p>
          <w:p w:rsidR="006541C3" w:rsidRPr="00392ECE" w:rsidRDefault="006541C3" w:rsidP="00220C6E">
            <w:pPr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C 文化與習俗</w:t>
            </w:r>
          </w:p>
          <w:p w:rsidR="006541C3" w:rsidRPr="00392ECE" w:rsidRDefault="006541C3" w:rsidP="00220C6E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C-Ⅳ-1 國內外節慶習俗。</w:t>
            </w:r>
          </w:p>
          <w:p w:rsidR="006541C3" w:rsidRPr="00392ECE" w:rsidRDefault="006541C3" w:rsidP="00220C6E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C-Ⅳ-2 國內外風土民情。</w:t>
            </w:r>
          </w:p>
          <w:p w:rsidR="006541C3" w:rsidRPr="00392ECE" w:rsidRDefault="006541C3" w:rsidP="00220C6E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C-Ⅳ-3 文化習俗的了解及尊重。</w:t>
            </w:r>
          </w:p>
          <w:p w:rsidR="006541C3" w:rsidRPr="00392ECE" w:rsidRDefault="006541C3" w:rsidP="00220C6E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C-Ⅳ-4 基本的世界觀。</w:t>
            </w:r>
          </w:p>
          <w:p w:rsidR="006541C3" w:rsidRPr="00392ECE" w:rsidRDefault="006541C3" w:rsidP="00220C6E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C-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Ⅳ</w:t>
            </w:r>
            <w:r w:rsidRPr="00392EC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-5 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國際生活禮儀。</w:t>
            </w:r>
          </w:p>
          <w:p w:rsidR="006541C3" w:rsidRPr="00392ECE" w:rsidRDefault="006541C3" w:rsidP="00220C6E">
            <w:pPr>
              <w:snapToGrid w:val="0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392ECE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 xml:space="preserve">D </w:t>
            </w:r>
            <w:r w:rsidRPr="00392ECE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思考能力</w:t>
            </w:r>
          </w:p>
          <w:p w:rsidR="006541C3" w:rsidRPr="00392ECE" w:rsidRDefault="006541C3" w:rsidP="00220C6E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D-Ⅳ-1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ab/>
              <w:t>依綜合資訊做合理猜測。</w:t>
            </w:r>
          </w:p>
          <w:p w:rsidR="006541C3" w:rsidRPr="00392ECE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D-Ⅳ-2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ab/>
              <w:t>二至三項訊息的比較、歸類、排序的方法。</w:t>
            </w:r>
          </w:p>
        </w:tc>
      </w:tr>
      <w:tr w:rsidR="006541C3" w:rsidRPr="00B03B84" w:rsidTr="00220C6E">
        <w:trPr>
          <w:trHeight w:val="142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6541C3" w:rsidRPr="00392ECE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41C3" w:rsidRPr="00392ECE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學習</w:t>
            </w:r>
          </w:p>
          <w:p w:rsidR="006541C3" w:rsidRPr="00392ECE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表現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541C3" w:rsidRPr="004013DB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4013DB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1-Ⅳ-3</w:t>
            </w:r>
            <w:r w:rsidRPr="004013DB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  <w:t>能聽懂基本或重要句型的句子。</w:t>
            </w:r>
          </w:p>
          <w:p w:rsidR="006541C3" w:rsidRPr="004013DB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4013DB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2-Ⅳ-4 能以簡易的英語描述自己、家人及朋友。</w:t>
            </w:r>
          </w:p>
          <w:p w:rsidR="006541C3" w:rsidRPr="004013DB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4013DB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2-Ⅳ-6</w:t>
            </w:r>
            <w:r w:rsidRPr="004013DB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  <w:t>能依人、事、時、地、物作簡易的描述或回答。</w:t>
            </w:r>
          </w:p>
          <w:p w:rsidR="006541C3" w:rsidRPr="004013DB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4013DB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2-Ⅳ-9</w:t>
            </w:r>
            <w:r w:rsidRPr="004013DB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  <w:t>能進行簡易的角色扮演。</w:t>
            </w:r>
          </w:p>
          <w:p w:rsidR="006541C3" w:rsidRPr="004013DB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4013DB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2-Ⅳ-10</w:t>
            </w:r>
            <w:r w:rsidRPr="004013DB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  <w:t>能以簡易的英語描述圖片。</w:t>
            </w:r>
          </w:p>
          <w:p w:rsidR="006541C3" w:rsidRPr="004013DB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4013DB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2-Ⅳ-12</w:t>
            </w:r>
            <w:r w:rsidRPr="004013DB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  <w:t>能以簡易的英語參與引導式討論。</w:t>
            </w:r>
          </w:p>
          <w:p w:rsidR="006541C3" w:rsidRPr="004013DB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4013DB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3-Ⅳ-3</w:t>
            </w:r>
            <w:r w:rsidRPr="004013DB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  <w:t>能看懂簡易的英文標示。</w:t>
            </w:r>
          </w:p>
          <w:p w:rsidR="006541C3" w:rsidRPr="004013DB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4013DB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3-Ⅳ-4</w:t>
            </w:r>
            <w:r w:rsidRPr="004013DB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  <w:t>能看懂簡易的圖表。</w:t>
            </w:r>
          </w:p>
          <w:p w:rsidR="006541C3" w:rsidRPr="004013DB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4013DB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3-Ⅳ-9 能了解故事的主要內容與情節。</w:t>
            </w:r>
          </w:p>
          <w:p w:rsidR="006541C3" w:rsidRPr="004013DB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4013DB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3-Ⅳ-10</w:t>
            </w:r>
            <w:r w:rsidRPr="004013DB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  <w:t>能辨識簡易故事的要素，如背景、人物、事件和結局。</w:t>
            </w:r>
          </w:p>
          <w:p w:rsidR="006541C3" w:rsidRPr="004013DB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4013DB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3-Ⅳ-12</w:t>
            </w:r>
            <w:r w:rsidRPr="004013DB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  <w:t>能熟悉重要的閱讀技巧，如擷取大意、猜測字義、推敲文意、預測後續文意及情節發展等。</w:t>
            </w:r>
          </w:p>
          <w:p w:rsidR="006541C3" w:rsidRPr="004013DB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4013DB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5-Ⅳ-10</w:t>
            </w:r>
            <w:r w:rsidRPr="004013DB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  <w:t>能讀懂簡易故事及短文，並能以簡短的句子說出或寫出其內容大意。</w:t>
            </w:r>
          </w:p>
          <w:p w:rsidR="006541C3" w:rsidRPr="004013DB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4013DB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lastRenderedPageBreak/>
              <w:t>5-Ⅳ-12</w:t>
            </w:r>
            <w:r w:rsidRPr="004013DB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  <w:t>能看懂日常溝通中簡易的書信、簡訊、留言、賀卡、邀請卡等，並能以口語或書面作簡短的回應。</w:t>
            </w:r>
          </w:p>
          <w:p w:rsidR="006541C3" w:rsidRPr="004013DB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4013DB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8-Ⅳ-4</w:t>
            </w:r>
            <w:r w:rsidRPr="004013DB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  <w:t>能了解、尊重不同之文化習俗。</w:t>
            </w:r>
          </w:p>
          <w:p w:rsidR="006541C3" w:rsidRPr="00392ECE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8-Ⅳ-5</w:t>
            </w:r>
            <w:r w:rsidRPr="00392EC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  <w:t>能具有基本的世界觀。</w:t>
            </w:r>
          </w:p>
        </w:tc>
      </w:tr>
      <w:tr w:rsidR="006541C3" w:rsidRPr="00B03B84" w:rsidTr="00220C6E">
        <w:trPr>
          <w:trHeight w:val="150"/>
        </w:trPr>
        <w:tc>
          <w:tcPr>
            <w:tcW w:w="1373" w:type="dxa"/>
            <w:gridSpan w:val="2"/>
            <w:tcBorders>
              <w:bottom w:val="double" w:sz="6" w:space="0" w:color="auto"/>
            </w:tcBorders>
            <w:shd w:val="clear" w:color="auto" w:fill="FBE4D5" w:themeFill="accent2" w:themeFillTint="33"/>
            <w:vAlign w:val="center"/>
          </w:tcPr>
          <w:p w:rsidR="006541C3" w:rsidRPr="00B03B84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評量方式</w:t>
            </w:r>
          </w:p>
        </w:tc>
        <w:tc>
          <w:tcPr>
            <w:tcW w:w="8221" w:type="dxa"/>
            <w:gridSpan w:val="5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6541C3" w:rsidRPr="004013DB" w:rsidRDefault="006541C3" w:rsidP="00220C6E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4013DB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1.</w:t>
            </w:r>
            <w:r w:rsidRPr="004013DB">
              <w:rPr>
                <w:rFonts w:ascii="標楷體" w:eastAsia="標楷體" w:hAnsi="標楷體" w:cs="Times New Roman" w:hint="eastAsia"/>
                <w:kern w:val="3"/>
                <w:sz w:val="20"/>
                <w:szCs w:val="20"/>
              </w:rPr>
              <w:t>能看懂戲劇及公告形式文體，並轉換成口語表達</w:t>
            </w:r>
            <w:r w:rsidRPr="004013DB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。</w:t>
            </w:r>
          </w:p>
          <w:p w:rsidR="006541C3" w:rsidRPr="004013DB" w:rsidRDefault="006541C3" w:rsidP="00220C6E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4013DB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2.</w:t>
            </w:r>
            <w:r w:rsidRPr="004013DB">
              <w:rPr>
                <w:rFonts w:ascii="標楷體" w:eastAsia="標楷體" w:hAnsi="標楷體" w:cs="Times New Roman" w:hint="eastAsia"/>
                <w:kern w:val="3"/>
                <w:sz w:val="20"/>
                <w:szCs w:val="20"/>
              </w:rPr>
              <w:t>能參與戲劇朗讀，和同學共同完成發表</w:t>
            </w:r>
            <w:r w:rsidRPr="004013DB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。</w:t>
            </w:r>
          </w:p>
          <w:p w:rsidR="006541C3" w:rsidRPr="004013DB" w:rsidRDefault="006541C3" w:rsidP="00220C6E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4013DB">
              <w:rPr>
                <w:rFonts w:ascii="標楷體" w:eastAsia="標楷體" w:hAnsi="標楷體" w:cs="Times New Roman" w:hint="eastAsia"/>
                <w:kern w:val="3"/>
                <w:sz w:val="20"/>
                <w:szCs w:val="20"/>
              </w:rPr>
              <w:t>3.能以簡易的英語參與課堂上老師引導的討論。</w:t>
            </w:r>
          </w:p>
          <w:p w:rsidR="006541C3" w:rsidRPr="004013DB" w:rsidRDefault="006541C3" w:rsidP="00220C6E">
            <w:pPr>
              <w:autoSpaceDN w:val="0"/>
              <w:spacing w:line="320" w:lineRule="exact"/>
              <w:ind w:left="146" w:hanging="146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4013DB">
              <w:rPr>
                <w:rFonts w:ascii="標楷體" w:eastAsia="標楷體" w:hAnsi="標楷體" w:cs="Times New Roman" w:hint="eastAsia"/>
                <w:kern w:val="3"/>
                <w:sz w:val="20"/>
                <w:szCs w:val="20"/>
              </w:rPr>
              <w:t>4.能和同學討論、提出結論並以簡易的英語表達。</w:t>
            </w:r>
          </w:p>
          <w:p w:rsidR="006541C3" w:rsidRPr="00B03B84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392ECE">
              <w:rPr>
                <w:rFonts w:ascii="標楷體" w:eastAsia="標楷體" w:hAnsi="標楷體" w:cs="Times New Roman" w:hint="eastAsia"/>
                <w:kern w:val="3"/>
                <w:sz w:val="20"/>
                <w:szCs w:val="20"/>
              </w:rPr>
              <w:t>5.能完成各課學習單。</w:t>
            </w:r>
          </w:p>
        </w:tc>
      </w:tr>
      <w:tr w:rsidR="006541C3" w:rsidRPr="00B03B84" w:rsidTr="00220C6E"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B03B84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6541C3" w:rsidRPr="00B03B84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B03B84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  <w:tc>
          <w:tcPr>
            <w:tcW w:w="850" w:type="dxa"/>
            <w:tcBorders>
              <w:top w:val="double" w:sz="6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B03B84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6541C3" w:rsidRPr="00B03B84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4394" w:type="dxa"/>
            <w:gridSpan w:val="2"/>
            <w:tcBorders>
              <w:top w:val="double" w:sz="6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B03B84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</w:tr>
      <w:tr w:rsidR="006541C3" w:rsidRPr="00B03B84" w:rsidTr="00220C6E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B03B84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41C3" w:rsidRPr="0080135E" w:rsidRDefault="006541C3" w:rsidP="00220C6E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80135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多元閱讀：讀劇</w:t>
            </w:r>
          </w:p>
          <w:p w:rsidR="006541C3" w:rsidRPr="00392ECE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L1 Is She a Teacher?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392ECE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1C3" w:rsidRPr="0080135E" w:rsidRDefault="006541C3" w:rsidP="00220C6E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80135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多元閱讀：讀劇</w:t>
            </w:r>
          </w:p>
          <w:p w:rsidR="006541C3" w:rsidRPr="00392ECE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 xml:space="preserve">L4 </w:t>
            </w:r>
            <w:r w:rsidRPr="00392ECE"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  <w:t>Calling 119</w:t>
            </w:r>
          </w:p>
        </w:tc>
      </w:tr>
      <w:tr w:rsidR="006541C3" w:rsidRPr="00B03B84" w:rsidTr="00220C6E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B03B84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2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41C3" w:rsidRPr="0080135E" w:rsidRDefault="006541C3" w:rsidP="00220C6E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80135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多元閱讀：讀劇</w:t>
            </w:r>
          </w:p>
          <w:p w:rsidR="006541C3" w:rsidRPr="00392ECE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L1 Is She a Teacher?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392ECE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1C3" w:rsidRPr="0080135E" w:rsidRDefault="006541C3" w:rsidP="00220C6E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80135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多元閱讀：讀劇</w:t>
            </w:r>
          </w:p>
          <w:p w:rsidR="006541C3" w:rsidRPr="00392ECE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 xml:space="preserve">L4 </w:t>
            </w:r>
            <w:r w:rsidRPr="00392ECE"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  <w:t>Calling 119</w:t>
            </w:r>
          </w:p>
        </w:tc>
      </w:tr>
      <w:tr w:rsidR="006541C3" w:rsidRPr="00B03B84" w:rsidTr="00220C6E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B03B84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3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41C3" w:rsidRPr="0080135E" w:rsidRDefault="006541C3" w:rsidP="00220C6E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80135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多元閱讀：讀劇</w:t>
            </w:r>
          </w:p>
          <w:p w:rsidR="006541C3" w:rsidRPr="00392ECE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L1 Is She a Teacher?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392ECE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1C3" w:rsidRPr="00392ECE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複習L3-4。</w:t>
            </w:r>
          </w:p>
        </w:tc>
      </w:tr>
      <w:tr w:rsidR="006541C3" w:rsidRPr="00B03B84" w:rsidTr="00220C6E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B03B84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4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41C3" w:rsidRPr="0080135E" w:rsidRDefault="006541C3" w:rsidP="00220C6E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80135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 xml:space="preserve">多元閱讀：讀劇 </w:t>
            </w:r>
          </w:p>
          <w:p w:rsidR="006541C3" w:rsidRPr="00392ECE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 xml:space="preserve">L2 </w:t>
            </w:r>
            <w:r w:rsidRPr="00392ECE"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  <w:t>What Are These?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392ECE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1C3" w:rsidRPr="00392ECE" w:rsidRDefault="006541C3" w:rsidP="00220C6E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392EC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多元閱讀：公告</w:t>
            </w:r>
          </w:p>
          <w:p w:rsidR="006541C3" w:rsidRPr="00392ECE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L5 Dos and Don’ts of Enjoying a Hot Spring</w:t>
            </w:r>
          </w:p>
        </w:tc>
      </w:tr>
      <w:tr w:rsidR="006541C3" w:rsidRPr="00B03B84" w:rsidTr="00220C6E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B03B84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5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41C3" w:rsidRPr="0080135E" w:rsidRDefault="006541C3" w:rsidP="00220C6E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80135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 xml:space="preserve">多元閱讀：讀劇 </w:t>
            </w:r>
          </w:p>
          <w:p w:rsidR="006541C3" w:rsidRPr="00392ECE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 xml:space="preserve">L2 </w:t>
            </w:r>
            <w:r w:rsidRPr="00392ECE"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  <w:t>What Are These?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392ECE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1C3" w:rsidRPr="00392ECE" w:rsidRDefault="006541C3" w:rsidP="00220C6E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392EC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多元閱讀：公告</w:t>
            </w:r>
          </w:p>
          <w:p w:rsidR="006541C3" w:rsidRPr="00392ECE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L5 Dos and Don’ts of Enjoying a Hot Spring</w:t>
            </w:r>
          </w:p>
        </w:tc>
      </w:tr>
      <w:tr w:rsidR="006541C3" w:rsidRPr="00B03B84" w:rsidTr="00220C6E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B03B84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41C3" w:rsidRPr="0080135E" w:rsidRDefault="006541C3" w:rsidP="00220C6E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80135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 xml:space="preserve">多元閱讀：讀劇 </w:t>
            </w:r>
          </w:p>
          <w:p w:rsidR="006541C3" w:rsidRPr="00B03B84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392EC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 xml:space="preserve">L2 </w:t>
            </w:r>
            <w:r w:rsidRPr="00392ECE"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  <w:t>What Are These?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B03B84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1C3" w:rsidRPr="00392ECE" w:rsidRDefault="006541C3" w:rsidP="00220C6E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392EC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多元閱讀：表格</w:t>
            </w:r>
          </w:p>
          <w:p w:rsidR="006541C3" w:rsidRPr="00392ECE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L6 Students Around the World</w:t>
            </w:r>
          </w:p>
        </w:tc>
      </w:tr>
      <w:tr w:rsidR="006541C3" w:rsidRPr="00B03B84" w:rsidTr="00220C6E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B03B84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7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41C3" w:rsidRPr="00392ECE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複習L</w:t>
            </w:r>
            <w:r w:rsidRPr="00392EC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1-L2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B03B84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18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1C3" w:rsidRPr="00392ECE" w:rsidRDefault="006541C3" w:rsidP="00220C6E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392EC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多元閱讀：表格</w:t>
            </w:r>
          </w:p>
          <w:p w:rsidR="006541C3" w:rsidRPr="00392ECE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L6 Students Around the World</w:t>
            </w:r>
          </w:p>
        </w:tc>
      </w:tr>
      <w:tr w:rsidR="006541C3" w:rsidRPr="00B03B84" w:rsidTr="00220C6E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B03B84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8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41C3" w:rsidRPr="0080135E" w:rsidRDefault="006541C3" w:rsidP="00220C6E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80135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 xml:space="preserve">多元閱讀：短文 </w:t>
            </w:r>
          </w:p>
          <w:p w:rsidR="006541C3" w:rsidRPr="00392ECE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L3 Where Is the Kitchen?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B03B84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19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1C3" w:rsidRPr="00392ECE" w:rsidRDefault="006541C3" w:rsidP="00220C6E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392EC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多元閱讀：表格</w:t>
            </w:r>
          </w:p>
          <w:p w:rsidR="006541C3" w:rsidRPr="00392ECE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L6 Students Around the World</w:t>
            </w:r>
          </w:p>
        </w:tc>
      </w:tr>
      <w:tr w:rsidR="006541C3" w:rsidRPr="00B03B84" w:rsidTr="00220C6E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B03B84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9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41C3" w:rsidRPr="0080135E" w:rsidRDefault="006541C3" w:rsidP="00220C6E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80135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 xml:space="preserve">多元閱讀：短文 </w:t>
            </w:r>
          </w:p>
          <w:p w:rsidR="006541C3" w:rsidRPr="00392ECE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L3 Where Is the Kitchen?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B03B84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20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1C3" w:rsidRPr="00392ECE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複習L5-6</w:t>
            </w:r>
          </w:p>
        </w:tc>
      </w:tr>
      <w:tr w:rsidR="006541C3" w:rsidRPr="00B03B84" w:rsidTr="00220C6E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B03B84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10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41C3" w:rsidRPr="0080135E" w:rsidRDefault="006541C3" w:rsidP="00220C6E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80135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 xml:space="preserve">多元閱讀：短文 </w:t>
            </w:r>
          </w:p>
          <w:p w:rsidR="006541C3" w:rsidRPr="00392ECE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L3 Where Is the Kitchen?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B03B84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21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1C3" w:rsidRPr="00392ECE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複習L1-6</w:t>
            </w:r>
          </w:p>
        </w:tc>
      </w:tr>
      <w:tr w:rsidR="006541C3" w:rsidRPr="00B03B84" w:rsidTr="00220C6E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B03B84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41C3" w:rsidRPr="0080135E" w:rsidRDefault="006541C3" w:rsidP="00220C6E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80135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多元閱讀：讀劇</w:t>
            </w:r>
          </w:p>
          <w:p w:rsidR="006541C3" w:rsidRPr="00B03B84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392ECE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 xml:space="preserve">L4 </w:t>
            </w:r>
            <w:r w:rsidRPr="00392ECE"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  <w:t>Calling 119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B03B84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1C3" w:rsidRPr="00B03B84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6541C3" w:rsidRPr="00B03B84" w:rsidTr="00220C6E">
        <w:trPr>
          <w:trHeight w:val="510"/>
        </w:trPr>
        <w:tc>
          <w:tcPr>
            <w:tcW w:w="9594" w:type="dxa"/>
            <w:gridSpan w:val="7"/>
            <w:tcBorders>
              <w:top w:val="single" w:sz="4" w:space="0" w:color="auto"/>
              <w:bottom w:val="thickThinSmallGap" w:sz="24" w:space="0" w:color="auto"/>
            </w:tcBorders>
            <w:shd w:val="clear" w:color="auto" w:fill="E2EFD9" w:themeFill="accent6" w:themeFillTint="33"/>
            <w:vAlign w:val="center"/>
          </w:tcPr>
          <w:p w:rsidR="006541C3" w:rsidRPr="006C613F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:rsidR="00291767" w:rsidRDefault="006541C3" w:rsidP="006541C3">
      <w:pPr>
        <w:tabs>
          <w:tab w:val="left" w:pos="5316"/>
        </w:tabs>
        <w:spacing w:line="34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ab/>
      </w:r>
    </w:p>
    <w:tbl>
      <w:tblPr>
        <w:tblW w:w="959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510"/>
        <w:gridCol w:w="992"/>
        <w:gridCol w:w="1985"/>
        <w:gridCol w:w="850"/>
        <w:gridCol w:w="963"/>
        <w:gridCol w:w="3431"/>
      </w:tblGrid>
      <w:tr w:rsidR="006541C3" w:rsidRPr="00B03B84" w:rsidTr="00220C6E">
        <w:tc>
          <w:tcPr>
            <w:tcW w:w="9594" w:type="dxa"/>
            <w:gridSpan w:val="7"/>
            <w:shd w:val="clear" w:color="auto" w:fill="FBE4D5" w:themeFill="accent2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ind w:rightChars="-618" w:right="-1483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     桃園市大崙國中1</w:t>
            </w:r>
            <w:r w:rsidRPr="00F87152">
              <w:rPr>
                <w:rFonts w:ascii="標楷體" w:eastAsia="標楷體" w:hAnsi="標楷體"/>
                <w:color w:val="FF0000"/>
                <w:sz w:val="20"/>
                <w:szCs w:val="20"/>
              </w:rPr>
              <w:t>10</w:t>
            </w:r>
            <w:r w:rsidRPr="00F8715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學年度第二學期</w:t>
            </w:r>
            <w:r w:rsidRPr="00F87152">
              <w:rPr>
                <w:rFonts w:ascii="標楷體" w:eastAsia="標楷體" w:hAnsi="標楷體" w:hint="eastAsia"/>
                <w:color w:val="FF0000"/>
                <w:sz w:val="20"/>
                <w:szCs w:val="20"/>
                <w:u w:val="thick"/>
              </w:rPr>
              <w:t>七</w:t>
            </w:r>
            <w:r w:rsidRPr="00F8715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年級  彈性學習課程  英語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閱讀</w:t>
            </w:r>
            <w:r w:rsidRPr="00F8715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課程計畫</w:t>
            </w:r>
          </w:p>
        </w:tc>
      </w:tr>
      <w:tr w:rsidR="006541C3" w:rsidRPr="00B03B84" w:rsidTr="00220C6E"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每週節數</w:t>
            </w:r>
          </w:p>
        </w:tc>
        <w:tc>
          <w:tcPr>
            <w:tcW w:w="2977" w:type="dxa"/>
            <w:gridSpan w:val="2"/>
            <w:shd w:val="clear" w:color="auto" w:fill="FFFFFF" w:themeFill="background1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  <w:u w:val="thick"/>
              </w:rPr>
              <w:t xml:space="preserve">  一  </w:t>
            </w: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節</w:t>
            </w:r>
          </w:p>
        </w:tc>
        <w:tc>
          <w:tcPr>
            <w:tcW w:w="1813" w:type="dxa"/>
            <w:gridSpan w:val="2"/>
            <w:shd w:val="clear" w:color="auto" w:fill="FBE4D5" w:themeFill="accent2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設計者</w:t>
            </w:r>
          </w:p>
        </w:tc>
        <w:tc>
          <w:tcPr>
            <w:tcW w:w="3431" w:type="dxa"/>
            <w:shd w:val="clear" w:color="auto" w:fill="FFFFFF" w:themeFill="background1"/>
          </w:tcPr>
          <w:p w:rsidR="006541C3" w:rsidRPr="00F87152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七年級教學團隊</w:t>
            </w:r>
          </w:p>
        </w:tc>
      </w:tr>
      <w:tr w:rsidR="006541C3" w:rsidRPr="00B03B84" w:rsidTr="00220C6E">
        <w:trPr>
          <w:trHeight w:val="320"/>
        </w:trPr>
        <w:tc>
          <w:tcPr>
            <w:tcW w:w="137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6541C3" w:rsidRPr="00F87152" w:rsidRDefault="006541C3" w:rsidP="00220C6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核心素養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541C3" w:rsidRPr="00F87152" w:rsidRDefault="006541C3" w:rsidP="00220C6E">
            <w:pPr>
              <w:snapToGrid w:val="0"/>
              <w:ind w:left="-19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A自主行動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□A1.身心素質與自我精進 □</w:t>
            </w:r>
            <w:r w:rsidRPr="00F8715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A2.</w:t>
            </w: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系統思考與問題解決□</w:t>
            </w:r>
            <w:r w:rsidRPr="00F8715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A3.</w:t>
            </w: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規劃執行與創新應變</w:t>
            </w:r>
          </w:p>
        </w:tc>
      </w:tr>
      <w:tr w:rsidR="006541C3" w:rsidRPr="00B03B84" w:rsidTr="00220C6E">
        <w:trPr>
          <w:trHeight w:val="320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B溝通互動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□B1.符號運用與溝通表達 □</w:t>
            </w:r>
            <w:r w:rsidRPr="00F8715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B2.</w:t>
            </w: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科技資訊與媒體素養</w:t>
            </w:r>
            <w:r w:rsidRPr="00F8715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</w:t>
            </w: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</w:t>
            </w:r>
            <w:r w:rsidRPr="00F8715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B3.</w:t>
            </w: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藝術涵養與美感素養</w:t>
            </w:r>
          </w:p>
        </w:tc>
      </w:tr>
      <w:tr w:rsidR="006541C3" w:rsidRPr="00B03B84" w:rsidTr="00220C6E">
        <w:trPr>
          <w:trHeight w:val="320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C社會參與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□C1.道德實踐與公民意識 □</w:t>
            </w:r>
            <w:r w:rsidRPr="00F8715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C2.</w:t>
            </w: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人際關係與團隊合作</w:t>
            </w:r>
            <w:r w:rsidRPr="00F8715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</w:t>
            </w: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</w:t>
            </w:r>
            <w:r w:rsidRPr="00F8715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C3.</w:t>
            </w: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多元文化與國際理解</w:t>
            </w:r>
          </w:p>
        </w:tc>
      </w:tr>
      <w:tr w:rsidR="006541C3" w:rsidRPr="00B03B84" w:rsidTr="00220C6E">
        <w:trPr>
          <w:trHeight w:val="1160"/>
        </w:trPr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課程目標</w:t>
            </w:r>
          </w:p>
        </w:tc>
        <w:tc>
          <w:tcPr>
            <w:tcW w:w="8221" w:type="dxa"/>
            <w:gridSpan w:val="5"/>
            <w:shd w:val="clear" w:color="auto" w:fill="FFFFFF" w:themeFill="background1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能熟悉戲劇形式的文體，並</w:t>
            </w: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能運用所學字詞、句型及肢體語言進行適切合宜的溝通與互動</w:t>
            </w:r>
            <w:r w:rsidRPr="00F87152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。</w:t>
            </w:r>
          </w:p>
        </w:tc>
      </w:tr>
      <w:tr w:rsidR="006541C3" w:rsidRPr="00B03B84" w:rsidTr="00220C6E">
        <w:trPr>
          <w:trHeight w:val="320"/>
        </w:trPr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融入議題</w:t>
            </w:r>
          </w:p>
        </w:tc>
        <w:tc>
          <w:tcPr>
            <w:tcW w:w="8221" w:type="dxa"/>
            <w:gridSpan w:val="5"/>
            <w:shd w:val="clear" w:color="auto" w:fill="FFFFFF" w:themeFill="background1"/>
            <w:vAlign w:val="center"/>
          </w:tcPr>
          <w:p w:rsidR="006541C3" w:rsidRPr="00F87152" w:rsidRDefault="006541C3" w:rsidP="00220C6E">
            <w:pPr>
              <w:suppressAutoHyphens/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【閱讀素養教育】</w:t>
            </w:r>
          </w:p>
          <w:p w:rsidR="006541C3" w:rsidRPr="00F87152" w:rsidRDefault="006541C3" w:rsidP="00220C6E">
            <w:pPr>
              <w:suppressAutoHyphens/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kern w:val="3"/>
                <w:sz w:val="20"/>
                <w:szCs w:val="20"/>
              </w:rPr>
              <w:lastRenderedPageBreak/>
              <w:t>閱J5:活用文本，認識並運用滿足基本生活需求所使用之文本。</w:t>
            </w:r>
          </w:p>
          <w:p w:rsidR="006541C3" w:rsidRPr="00F87152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kern w:val="3"/>
                <w:sz w:val="20"/>
                <w:szCs w:val="20"/>
              </w:rPr>
              <w:t>閱J6:懂得在不同學習及生活情境中使用文本之規則。</w:t>
            </w:r>
          </w:p>
        </w:tc>
      </w:tr>
      <w:tr w:rsidR="006541C3" w:rsidRPr="00B03B84" w:rsidTr="00220C6E">
        <w:trPr>
          <w:trHeight w:val="143"/>
        </w:trPr>
        <w:tc>
          <w:tcPr>
            <w:tcW w:w="137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學習重點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學習</w:t>
            </w:r>
          </w:p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內容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6541C3" w:rsidRPr="00F87152" w:rsidRDefault="006541C3" w:rsidP="00220C6E">
            <w:pPr>
              <w:snapToGrid w:val="0"/>
              <w:spacing w:line="340" w:lineRule="exact"/>
              <w:ind w:left="6"/>
              <w:jc w:val="both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87152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0"/>
                <w:szCs w:val="20"/>
              </w:rPr>
              <w:t xml:space="preserve">A </w:t>
            </w:r>
            <w:r w:rsidRPr="00F87152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0"/>
                <w:szCs w:val="20"/>
              </w:rPr>
              <w:t>語言知識</w:t>
            </w:r>
          </w:p>
          <w:p w:rsidR="006541C3" w:rsidRPr="00F87152" w:rsidRDefault="006541C3" w:rsidP="00220C6E">
            <w:pPr>
              <w:widowControl/>
              <w:spacing w:line="340" w:lineRule="exact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  <w:t>Ac-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Ⅳ</w:t>
            </w:r>
            <w:r w:rsidRPr="00F87152"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  <w:t>-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3</w:t>
            </w:r>
            <w:r w:rsidRPr="00F87152"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  <w:tab/>
              <w:t>常見的生活用語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。</w:t>
            </w:r>
          </w:p>
          <w:p w:rsidR="006541C3" w:rsidRPr="00F87152" w:rsidRDefault="006541C3" w:rsidP="00220C6E">
            <w:pPr>
              <w:widowControl/>
              <w:spacing w:line="340" w:lineRule="exact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Ae-Ⅳ-1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  <w:t>簡易歌謠、韻文、短文、故事及短劇。</w:t>
            </w:r>
          </w:p>
          <w:p w:rsidR="006541C3" w:rsidRPr="00F87152" w:rsidRDefault="006541C3" w:rsidP="00220C6E">
            <w:pPr>
              <w:widowControl/>
              <w:spacing w:line="340" w:lineRule="exact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Ae-Ⅳ-5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  <w:t>不同體裁、不同主題之簡易文章。</w:t>
            </w:r>
          </w:p>
          <w:p w:rsidR="006541C3" w:rsidRPr="00F87152" w:rsidRDefault="006541C3" w:rsidP="00220C6E">
            <w:pPr>
              <w:widowControl/>
              <w:spacing w:line="340" w:lineRule="exact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Ae-Ⅳ-6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  <w:t>簡易故事的背景、人物、事件和結局。</w:t>
            </w:r>
          </w:p>
          <w:p w:rsidR="006541C3" w:rsidRPr="00F87152" w:rsidRDefault="006541C3" w:rsidP="00220C6E">
            <w:pPr>
              <w:widowControl/>
              <w:spacing w:line="340" w:lineRule="exact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Ae-Ⅳ-8 簡易故事及短文的大意。</w:t>
            </w:r>
          </w:p>
          <w:p w:rsidR="006541C3" w:rsidRPr="00F87152" w:rsidRDefault="006541C3" w:rsidP="00220C6E">
            <w:pPr>
              <w:snapToGrid w:val="0"/>
              <w:spacing w:line="340" w:lineRule="exact"/>
              <w:ind w:left="6"/>
              <w:jc w:val="both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87152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0"/>
                <w:szCs w:val="20"/>
              </w:rPr>
              <w:t xml:space="preserve">B </w:t>
            </w:r>
            <w:r w:rsidRPr="00F87152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0"/>
                <w:szCs w:val="20"/>
              </w:rPr>
              <w:t>溝通功能</w:t>
            </w:r>
          </w:p>
          <w:p w:rsidR="006541C3" w:rsidRPr="00F87152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  <w:t>B-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Ⅳ</w:t>
            </w:r>
            <w:r w:rsidRPr="00F87152"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  <w:t>-2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</w:r>
            <w:r w:rsidRPr="00F87152"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  <w:t>國中階段所學字詞及句型的生活溝通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。</w:t>
            </w:r>
          </w:p>
          <w:p w:rsidR="006541C3" w:rsidRPr="00F87152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  <w:t>B-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Ⅳ</w:t>
            </w:r>
            <w:r w:rsidRPr="00F87152"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  <w:t>-3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</w:r>
            <w:r w:rsidRPr="00F87152"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  <w:t>語言與非語言的溝通策略（如請求重述、手勢、表情等）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。</w:t>
            </w:r>
          </w:p>
          <w:p w:rsidR="006541C3" w:rsidRPr="00F87152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  <w:t>B-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Ⅳ</w:t>
            </w:r>
            <w:r w:rsidRPr="00F87152"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  <w:t>-5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</w:r>
            <w:r w:rsidRPr="00F87152"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  <w:t>人、事、時、地、物的描述及問答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。</w:t>
            </w:r>
          </w:p>
          <w:p w:rsidR="006541C3" w:rsidRPr="00F87152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  <w:t>B-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Ⅳ</w:t>
            </w:r>
            <w:r w:rsidRPr="00F87152"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  <w:t>-</w:t>
            </w:r>
            <w:r w:rsidRPr="00F87152">
              <w:rPr>
                <w:rFonts w:ascii="標楷體" w:eastAsia="新細明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6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  <w:t>圖片描述。</w:t>
            </w:r>
          </w:p>
          <w:p w:rsidR="006541C3" w:rsidRPr="00F87152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B-IV-7角色扮演。</w:t>
            </w:r>
          </w:p>
          <w:p w:rsidR="006541C3" w:rsidRPr="00F87152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B-Ⅳ-8 引導式討論。</w:t>
            </w:r>
          </w:p>
          <w:p w:rsidR="006541C3" w:rsidRPr="00F87152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b/>
                <w:color w:val="000000" w:themeColor="text1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b/>
                <w:color w:val="000000" w:themeColor="text1"/>
                <w:kern w:val="3"/>
                <w:sz w:val="20"/>
                <w:szCs w:val="20"/>
              </w:rPr>
              <w:t>C 文化與習俗</w:t>
            </w:r>
          </w:p>
          <w:p w:rsidR="006541C3" w:rsidRPr="00F87152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C-Ⅳ-1 國內外節慶習俗。</w:t>
            </w:r>
          </w:p>
          <w:p w:rsidR="006541C3" w:rsidRPr="00F87152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C-Ⅳ-2 國內外風土民情。</w:t>
            </w:r>
          </w:p>
          <w:p w:rsidR="006541C3" w:rsidRPr="00F87152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C-Ⅳ-3 文化習俗的了解及尊重。</w:t>
            </w:r>
          </w:p>
          <w:p w:rsidR="006541C3" w:rsidRPr="00F87152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C-Ⅳ-4 基本的世界觀。</w:t>
            </w:r>
          </w:p>
          <w:p w:rsidR="006541C3" w:rsidRPr="00F87152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  <w:t>C-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Ⅳ</w:t>
            </w:r>
            <w:r w:rsidRPr="00F87152"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  <w:t xml:space="preserve">-5 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國際生活禮儀。</w:t>
            </w:r>
          </w:p>
          <w:p w:rsidR="006541C3" w:rsidRPr="00F87152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87152"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 xml:space="preserve">D </w:t>
            </w:r>
            <w:r w:rsidRPr="00F87152"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思考能力</w:t>
            </w:r>
          </w:p>
          <w:p w:rsidR="006541C3" w:rsidRPr="00F87152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D-Ⅳ-1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  <w:t>依綜合資訊做合理猜測。</w:t>
            </w:r>
          </w:p>
          <w:p w:rsidR="006541C3" w:rsidRPr="00F87152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D-Ⅳ-2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  <w:t>二至三項訊息的比較、歸類、排序的方法。</w:t>
            </w:r>
          </w:p>
        </w:tc>
      </w:tr>
      <w:tr w:rsidR="006541C3" w:rsidRPr="00B03B84" w:rsidTr="00220C6E">
        <w:trPr>
          <w:trHeight w:val="142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學習</w:t>
            </w:r>
          </w:p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表現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6541C3" w:rsidRPr="00F87152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1-Ⅳ-3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  <w:t>能聽懂基本或重要句型的句子。</w:t>
            </w:r>
          </w:p>
          <w:p w:rsidR="006541C3" w:rsidRPr="00F87152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2-Ⅳ-4 能以簡易的英語描述自己、家人及朋友。</w:t>
            </w:r>
          </w:p>
          <w:p w:rsidR="006541C3" w:rsidRPr="00F87152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2-Ⅳ-6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  <w:t>能依人、事、時、地、物作簡易的描述或回答。</w:t>
            </w:r>
          </w:p>
          <w:p w:rsidR="006541C3" w:rsidRPr="00F87152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2-Ⅳ-9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  <w:t>能進行簡易的角色扮演。</w:t>
            </w:r>
          </w:p>
          <w:p w:rsidR="006541C3" w:rsidRPr="00F87152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2-Ⅳ-10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  <w:t>能以簡易的英語描述圖片。</w:t>
            </w:r>
          </w:p>
          <w:p w:rsidR="006541C3" w:rsidRPr="00F87152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2-Ⅳ-12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  <w:t>能以簡易的英語參與引導式討論。</w:t>
            </w:r>
          </w:p>
          <w:p w:rsidR="006541C3" w:rsidRPr="00F87152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3-Ⅳ-3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  <w:t>能看懂簡易的英文標示。</w:t>
            </w:r>
          </w:p>
          <w:p w:rsidR="006541C3" w:rsidRPr="00F87152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3-Ⅳ-4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  <w:t>能看懂簡易的圖表。</w:t>
            </w:r>
          </w:p>
          <w:p w:rsidR="006541C3" w:rsidRPr="00F87152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3-Ⅳ-9 能了解故事的主要內容與情節。</w:t>
            </w:r>
          </w:p>
          <w:p w:rsidR="006541C3" w:rsidRPr="00F87152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3-Ⅳ-10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  <w:t>能辨識簡易故事的要素，如背景、人物、事件和結局。</w:t>
            </w:r>
          </w:p>
          <w:p w:rsidR="006541C3" w:rsidRPr="00F87152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3-Ⅳ-12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  <w:t>能熟悉重要的閱讀技巧，如擷取大意、猜測字義、推敲文意、預測後續文意及情節發展等。</w:t>
            </w:r>
          </w:p>
          <w:p w:rsidR="006541C3" w:rsidRPr="00F87152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5-Ⅳ-10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  <w:t>能讀懂簡易故事及短文，並能以簡短的句子說出或寫出其內容大意。</w:t>
            </w:r>
          </w:p>
          <w:p w:rsidR="006541C3" w:rsidRPr="00F87152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5-Ⅳ-12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  <w:t>能看懂日常溝通中簡易的書信、簡訊、留言、賀卡、邀請卡等，並能以口語或書面作簡短的回應。</w:t>
            </w:r>
          </w:p>
          <w:p w:rsidR="006541C3" w:rsidRPr="00F87152" w:rsidRDefault="006541C3" w:rsidP="00220C6E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8-Ⅳ-4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  <w:t>能了解、尊重不同之文化習俗。</w:t>
            </w:r>
          </w:p>
          <w:p w:rsidR="006541C3" w:rsidRPr="00F87152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>8-Ⅳ-5</w:t>
            </w:r>
            <w:r w:rsidRPr="00F87152">
              <w:rPr>
                <w:rFonts w:ascii="標楷體" w:eastAsia="標楷體" w:hAnsi="標楷體" w:cs="Times New Roman" w:hint="eastAsia"/>
                <w:color w:val="000000" w:themeColor="text1"/>
                <w:kern w:val="3"/>
                <w:sz w:val="20"/>
                <w:szCs w:val="20"/>
              </w:rPr>
              <w:tab/>
              <w:t>能具有基本的世界觀。</w:t>
            </w:r>
          </w:p>
        </w:tc>
      </w:tr>
      <w:tr w:rsidR="006541C3" w:rsidRPr="00B03B84" w:rsidTr="00220C6E">
        <w:trPr>
          <w:trHeight w:val="150"/>
        </w:trPr>
        <w:tc>
          <w:tcPr>
            <w:tcW w:w="1373" w:type="dxa"/>
            <w:gridSpan w:val="2"/>
            <w:tcBorders>
              <w:bottom w:val="double" w:sz="6" w:space="0" w:color="auto"/>
            </w:tcBorders>
            <w:shd w:val="clear" w:color="auto" w:fill="FBE4D5" w:themeFill="accent2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評量方式</w:t>
            </w:r>
          </w:p>
        </w:tc>
        <w:tc>
          <w:tcPr>
            <w:tcW w:w="8221" w:type="dxa"/>
            <w:gridSpan w:val="5"/>
            <w:tcBorders>
              <w:bottom w:val="double" w:sz="6" w:space="0" w:color="auto"/>
            </w:tcBorders>
            <w:shd w:val="clear" w:color="auto" w:fill="FFFFFF" w:themeFill="background1"/>
            <w:vAlign w:val="center"/>
          </w:tcPr>
          <w:p w:rsidR="006541C3" w:rsidRPr="00F87152" w:rsidRDefault="006541C3" w:rsidP="00220C6E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1.</w:t>
            </w:r>
            <w:r w:rsidRPr="00F87152">
              <w:rPr>
                <w:rFonts w:ascii="標楷體" w:eastAsia="標楷體" w:hAnsi="標楷體" w:cs="Times New Roman" w:hint="eastAsia"/>
                <w:kern w:val="3"/>
                <w:sz w:val="20"/>
                <w:szCs w:val="20"/>
              </w:rPr>
              <w:t>能看懂戲劇及公告形式文體，並轉換成口語表達</w:t>
            </w:r>
            <w:r w:rsidRPr="00F87152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。</w:t>
            </w:r>
          </w:p>
          <w:p w:rsidR="006541C3" w:rsidRPr="00F87152" w:rsidRDefault="006541C3" w:rsidP="00220C6E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2.</w:t>
            </w:r>
            <w:r w:rsidRPr="00F87152">
              <w:rPr>
                <w:rFonts w:ascii="標楷體" w:eastAsia="標楷體" w:hAnsi="標楷體" w:cs="Times New Roman" w:hint="eastAsia"/>
                <w:kern w:val="3"/>
                <w:sz w:val="20"/>
                <w:szCs w:val="20"/>
              </w:rPr>
              <w:t>能參與戲劇朗讀，和同學共同完成發表</w:t>
            </w:r>
            <w:r w:rsidRPr="00F87152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。</w:t>
            </w:r>
          </w:p>
          <w:p w:rsidR="006541C3" w:rsidRPr="00F87152" w:rsidRDefault="006541C3" w:rsidP="00220C6E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kern w:val="3"/>
                <w:sz w:val="20"/>
                <w:szCs w:val="20"/>
              </w:rPr>
              <w:t>3.能以簡易的英語參與課堂上老師引導的討論。</w:t>
            </w:r>
          </w:p>
          <w:p w:rsidR="006541C3" w:rsidRPr="00F87152" w:rsidRDefault="006541C3" w:rsidP="00220C6E">
            <w:pPr>
              <w:autoSpaceDN w:val="0"/>
              <w:spacing w:line="320" w:lineRule="exact"/>
              <w:ind w:left="146" w:hanging="146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kern w:val="3"/>
                <w:sz w:val="20"/>
                <w:szCs w:val="20"/>
              </w:rPr>
              <w:t>4.能和同學討論、提出結論並以簡易的英語表達。</w:t>
            </w:r>
          </w:p>
          <w:p w:rsidR="006541C3" w:rsidRPr="00F87152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cs="Times New Roman" w:hint="eastAsia"/>
                <w:kern w:val="3"/>
                <w:sz w:val="20"/>
                <w:szCs w:val="20"/>
              </w:rPr>
              <w:t>5.能完成各課學習單。</w:t>
            </w:r>
          </w:p>
        </w:tc>
      </w:tr>
      <w:tr w:rsidR="006541C3" w:rsidRPr="00B03B84" w:rsidTr="00220C6E"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週次</w:t>
            </w:r>
          </w:p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日期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單元名稱/內容</w:t>
            </w:r>
          </w:p>
        </w:tc>
        <w:tc>
          <w:tcPr>
            <w:tcW w:w="850" w:type="dxa"/>
            <w:tcBorders>
              <w:top w:val="double" w:sz="6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週次</w:t>
            </w:r>
          </w:p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日期</w:t>
            </w:r>
          </w:p>
        </w:tc>
        <w:tc>
          <w:tcPr>
            <w:tcW w:w="4394" w:type="dxa"/>
            <w:gridSpan w:val="2"/>
            <w:tcBorders>
              <w:top w:val="double" w:sz="6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單元名稱/內容</w:t>
            </w:r>
          </w:p>
        </w:tc>
      </w:tr>
      <w:tr w:rsidR="006541C3" w:rsidRPr="00B03B84" w:rsidTr="00220C6E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41C3" w:rsidRPr="00F87152" w:rsidRDefault="006541C3" w:rsidP="00220C6E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新細明體" w:hint="eastAsia"/>
                <w:color w:val="000000"/>
                <w:kern w:val="3"/>
                <w:sz w:val="20"/>
                <w:szCs w:val="20"/>
              </w:rPr>
              <w:t xml:space="preserve">多元閱讀：短文 </w:t>
            </w:r>
          </w:p>
          <w:p w:rsidR="006541C3" w:rsidRPr="00F87152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  <w:t>L1 What Can Alexa Do?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1C3" w:rsidRPr="00F87152" w:rsidRDefault="006541C3" w:rsidP="00220C6E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新細明體" w:hint="eastAsia"/>
                <w:color w:val="000000"/>
                <w:kern w:val="3"/>
                <w:sz w:val="20"/>
                <w:szCs w:val="20"/>
              </w:rPr>
              <w:t xml:space="preserve">多元閱讀：食譜 </w:t>
            </w:r>
          </w:p>
          <w:p w:rsidR="006541C3" w:rsidRPr="00F87152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  <w:t>L</w:t>
            </w:r>
            <w:r w:rsidRPr="00F87152">
              <w:rPr>
                <w:rFonts w:ascii="標楷體" w:eastAsia="標楷體" w:hAnsi="標楷體" w:cs="新細明體" w:hint="eastAsia"/>
                <w:color w:val="000000"/>
                <w:kern w:val="3"/>
                <w:sz w:val="20"/>
                <w:szCs w:val="20"/>
              </w:rPr>
              <w:t>4</w:t>
            </w:r>
            <w:r w:rsidRPr="00F87152"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  <w:t xml:space="preserve"> Healing Your Heart</w:t>
            </w:r>
          </w:p>
        </w:tc>
      </w:tr>
      <w:tr w:rsidR="006541C3" w:rsidRPr="00B03B84" w:rsidTr="00220C6E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41C3" w:rsidRPr="00F87152" w:rsidRDefault="006541C3" w:rsidP="00220C6E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新細明體" w:hint="eastAsia"/>
                <w:color w:val="000000"/>
                <w:kern w:val="3"/>
                <w:sz w:val="20"/>
                <w:szCs w:val="20"/>
              </w:rPr>
              <w:t xml:space="preserve">多元閱讀：短文 </w:t>
            </w:r>
          </w:p>
          <w:p w:rsidR="006541C3" w:rsidRPr="00F87152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  <w:t>L1 What Can Alexa Do?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1C3" w:rsidRPr="00F87152" w:rsidRDefault="006541C3" w:rsidP="00220C6E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新細明體" w:hint="eastAsia"/>
                <w:color w:val="000000"/>
                <w:kern w:val="3"/>
                <w:sz w:val="20"/>
                <w:szCs w:val="20"/>
              </w:rPr>
              <w:t xml:space="preserve">多元閱讀：食譜 </w:t>
            </w:r>
          </w:p>
          <w:p w:rsidR="006541C3" w:rsidRPr="00F87152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  <w:t>L</w:t>
            </w:r>
            <w:r w:rsidRPr="00F87152">
              <w:rPr>
                <w:rFonts w:ascii="標楷體" w:eastAsia="標楷體" w:hAnsi="標楷體" w:cs="新細明體" w:hint="eastAsia"/>
                <w:color w:val="000000"/>
                <w:kern w:val="3"/>
                <w:sz w:val="20"/>
                <w:szCs w:val="20"/>
              </w:rPr>
              <w:t>4</w:t>
            </w:r>
            <w:r w:rsidRPr="00F87152"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  <w:t xml:space="preserve"> Healing Your Heart</w:t>
            </w:r>
          </w:p>
        </w:tc>
      </w:tr>
      <w:tr w:rsidR="006541C3" w:rsidRPr="00B03B84" w:rsidTr="00220C6E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41C3" w:rsidRPr="00F87152" w:rsidRDefault="006541C3" w:rsidP="00220C6E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新細明體" w:hint="eastAsia"/>
                <w:color w:val="000000"/>
                <w:kern w:val="3"/>
                <w:sz w:val="20"/>
                <w:szCs w:val="20"/>
              </w:rPr>
              <w:t xml:space="preserve">多元閱讀：短文 </w:t>
            </w:r>
          </w:p>
          <w:p w:rsidR="006541C3" w:rsidRPr="00F87152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  <w:t>L1 What Can Alexa Do?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1C3" w:rsidRPr="00F87152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複習L3-4。</w:t>
            </w:r>
          </w:p>
        </w:tc>
      </w:tr>
      <w:tr w:rsidR="006541C3" w:rsidRPr="00B03B84" w:rsidTr="00220C6E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41C3" w:rsidRPr="00F87152" w:rsidRDefault="006541C3" w:rsidP="00220C6E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新細明體" w:hint="eastAsia"/>
                <w:color w:val="000000"/>
                <w:kern w:val="3"/>
                <w:sz w:val="20"/>
                <w:szCs w:val="20"/>
              </w:rPr>
              <w:t xml:space="preserve">多元閱讀：韻文 </w:t>
            </w:r>
          </w:p>
          <w:p w:rsidR="006541C3" w:rsidRPr="00F87152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  <w:t>L</w:t>
            </w:r>
            <w:r w:rsidRPr="00F87152">
              <w:rPr>
                <w:rFonts w:ascii="標楷體" w:eastAsia="標楷體" w:hAnsi="標楷體" w:cs="新細明體" w:hint="eastAsia"/>
                <w:color w:val="000000"/>
                <w:kern w:val="3"/>
                <w:sz w:val="20"/>
                <w:szCs w:val="20"/>
              </w:rPr>
              <w:t>2</w:t>
            </w:r>
            <w:r w:rsidRPr="00F87152"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  <w:t xml:space="preserve"> Do Your Best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1C3" w:rsidRPr="00F87152" w:rsidRDefault="006541C3" w:rsidP="00220C6E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新細明體" w:hint="eastAsia"/>
                <w:color w:val="000000"/>
                <w:kern w:val="3"/>
                <w:sz w:val="20"/>
                <w:szCs w:val="20"/>
              </w:rPr>
              <w:t xml:space="preserve">多元閱讀：對話 </w:t>
            </w:r>
          </w:p>
          <w:p w:rsidR="006541C3" w:rsidRPr="00F87152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  <w:t>L</w:t>
            </w:r>
            <w:r w:rsidRPr="00F87152">
              <w:rPr>
                <w:rFonts w:ascii="標楷體" w:eastAsia="標楷體" w:hAnsi="標楷體" w:cs="新細明體" w:hint="eastAsia"/>
                <w:color w:val="000000"/>
                <w:kern w:val="3"/>
                <w:sz w:val="20"/>
                <w:szCs w:val="20"/>
              </w:rPr>
              <w:t>5</w:t>
            </w:r>
            <w:r w:rsidRPr="00F87152"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  <w:t xml:space="preserve"> Practice Makes Perfect</w:t>
            </w:r>
          </w:p>
        </w:tc>
      </w:tr>
      <w:tr w:rsidR="006541C3" w:rsidRPr="00B03B84" w:rsidTr="00220C6E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41C3" w:rsidRPr="00F87152" w:rsidRDefault="006541C3" w:rsidP="00220C6E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新細明體" w:hint="eastAsia"/>
                <w:color w:val="000000"/>
                <w:kern w:val="3"/>
                <w:sz w:val="20"/>
                <w:szCs w:val="20"/>
              </w:rPr>
              <w:t xml:space="preserve">多元閱讀：韻文 </w:t>
            </w:r>
          </w:p>
          <w:p w:rsidR="006541C3" w:rsidRPr="00F87152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  <w:t>L</w:t>
            </w:r>
            <w:r w:rsidRPr="00F87152">
              <w:rPr>
                <w:rFonts w:ascii="標楷體" w:eastAsia="標楷體" w:hAnsi="標楷體" w:cs="新細明體" w:hint="eastAsia"/>
                <w:color w:val="000000"/>
                <w:kern w:val="3"/>
                <w:sz w:val="20"/>
                <w:szCs w:val="20"/>
              </w:rPr>
              <w:t>2</w:t>
            </w:r>
            <w:r w:rsidRPr="00F87152"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  <w:t xml:space="preserve"> Do Your Best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1C3" w:rsidRPr="00F87152" w:rsidRDefault="006541C3" w:rsidP="00220C6E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新細明體" w:hint="eastAsia"/>
                <w:color w:val="000000"/>
                <w:kern w:val="3"/>
                <w:sz w:val="20"/>
                <w:szCs w:val="20"/>
              </w:rPr>
              <w:t xml:space="preserve">多元閱讀：對話 </w:t>
            </w:r>
          </w:p>
          <w:p w:rsidR="006541C3" w:rsidRPr="00F87152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  <w:t>L</w:t>
            </w:r>
            <w:r w:rsidRPr="00F87152">
              <w:rPr>
                <w:rFonts w:ascii="標楷體" w:eastAsia="標楷體" w:hAnsi="標楷體" w:cs="新細明體" w:hint="eastAsia"/>
                <w:color w:val="000000"/>
                <w:kern w:val="3"/>
                <w:sz w:val="20"/>
                <w:szCs w:val="20"/>
              </w:rPr>
              <w:t>5</w:t>
            </w:r>
            <w:r w:rsidRPr="00F87152"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  <w:t xml:space="preserve"> Practice Makes Perfect</w:t>
            </w:r>
          </w:p>
        </w:tc>
      </w:tr>
      <w:tr w:rsidR="006541C3" w:rsidRPr="00B03B84" w:rsidTr="00220C6E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41C3" w:rsidRPr="00F87152" w:rsidRDefault="006541C3" w:rsidP="00220C6E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新細明體" w:hint="eastAsia"/>
                <w:color w:val="000000"/>
                <w:kern w:val="3"/>
                <w:sz w:val="20"/>
                <w:szCs w:val="20"/>
              </w:rPr>
              <w:t xml:space="preserve">多元閱讀：韻文 </w:t>
            </w:r>
          </w:p>
          <w:p w:rsidR="006541C3" w:rsidRPr="00F87152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  <w:t>L</w:t>
            </w:r>
            <w:r w:rsidRPr="00F87152">
              <w:rPr>
                <w:rFonts w:ascii="標楷體" w:eastAsia="標楷體" w:hAnsi="標楷體" w:cs="新細明體" w:hint="eastAsia"/>
                <w:color w:val="000000"/>
                <w:kern w:val="3"/>
                <w:sz w:val="20"/>
                <w:szCs w:val="20"/>
              </w:rPr>
              <w:t>2</w:t>
            </w:r>
            <w:r w:rsidRPr="00F87152"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  <w:t xml:space="preserve"> Do Your Best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1C3" w:rsidRPr="00F87152" w:rsidRDefault="006541C3" w:rsidP="00220C6E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新細明體" w:hint="eastAsia"/>
                <w:color w:val="000000"/>
                <w:kern w:val="3"/>
                <w:sz w:val="20"/>
                <w:szCs w:val="20"/>
              </w:rPr>
              <w:t xml:space="preserve">多元閱讀：對話 </w:t>
            </w:r>
          </w:p>
          <w:p w:rsidR="006541C3" w:rsidRPr="00F87152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  <w:t>L</w:t>
            </w:r>
            <w:r w:rsidRPr="00F87152">
              <w:rPr>
                <w:rFonts w:ascii="標楷體" w:eastAsia="標楷體" w:hAnsi="標楷體" w:cs="新細明體" w:hint="eastAsia"/>
                <w:color w:val="000000"/>
                <w:kern w:val="3"/>
                <w:sz w:val="20"/>
                <w:szCs w:val="20"/>
              </w:rPr>
              <w:t>6</w:t>
            </w:r>
            <w:r w:rsidRPr="00F87152"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  <w:t xml:space="preserve"> Where Were You Yesterday?</w:t>
            </w:r>
          </w:p>
        </w:tc>
      </w:tr>
      <w:tr w:rsidR="006541C3" w:rsidRPr="00B03B84" w:rsidTr="00220C6E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41C3" w:rsidRPr="00F87152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複習L1-2。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17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1C3" w:rsidRPr="00F87152" w:rsidRDefault="006541C3" w:rsidP="00220C6E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新細明體" w:hint="eastAsia"/>
                <w:color w:val="000000"/>
                <w:kern w:val="3"/>
                <w:sz w:val="20"/>
                <w:szCs w:val="20"/>
              </w:rPr>
              <w:t xml:space="preserve">多元閱讀：對話 </w:t>
            </w:r>
          </w:p>
          <w:p w:rsidR="006541C3" w:rsidRPr="00F87152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  <w:t>L</w:t>
            </w:r>
            <w:r w:rsidRPr="00F87152">
              <w:rPr>
                <w:rFonts w:ascii="標楷體" w:eastAsia="標楷體" w:hAnsi="標楷體" w:cs="新細明體" w:hint="eastAsia"/>
                <w:color w:val="000000"/>
                <w:kern w:val="3"/>
                <w:sz w:val="20"/>
                <w:szCs w:val="20"/>
              </w:rPr>
              <w:t>6</w:t>
            </w:r>
            <w:r w:rsidRPr="00F87152"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  <w:t xml:space="preserve"> Where Were You Yesterday?</w:t>
            </w:r>
          </w:p>
        </w:tc>
      </w:tr>
      <w:tr w:rsidR="006541C3" w:rsidRPr="00B03B84" w:rsidTr="00220C6E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41C3" w:rsidRPr="00F87152" w:rsidRDefault="006541C3" w:rsidP="00220C6E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新細明體" w:hint="eastAsia"/>
                <w:color w:val="000000"/>
                <w:kern w:val="3"/>
                <w:sz w:val="20"/>
                <w:szCs w:val="20"/>
              </w:rPr>
              <w:t xml:space="preserve">多元閱讀：短文 </w:t>
            </w:r>
          </w:p>
          <w:p w:rsidR="006541C3" w:rsidRPr="00F87152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  <w:t>L</w:t>
            </w:r>
            <w:r w:rsidRPr="00F87152">
              <w:rPr>
                <w:rFonts w:ascii="標楷體" w:eastAsia="標楷體" w:hAnsi="標楷體" w:cs="新細明體" w:hint="eastAsia"/>
                <w:color w:val="000000"/>
                <w:kern w:val="3"/>
                <w:sz w:val="20"/>
                <w:szCs w:val="20"/>
              </w:rPr>
              <w:t>3</w:t>
            </w:r>
            <w:r w:rsidRPr="00F87152"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  <w:t xml:space="preserve"> Holidays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18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1C3" w:rsidRPr="00F87152" w:rsidRDefault="006541C3" w:rsidP="00220C6E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新細明體" w:hint="eastAsia"/>
                <w:color w:val="000000"/>
                <w:kern w:val="3"/>
                <w:sz w:val="20"/>
                <w:szCs w:val="20"/>
              </w:rPr>
              <w:t xml:space="preserve">多元閱讀：對話 </w:t>
            </w:r>
          </w:p>
          <w:p w:rsidR="006541C3" w:rsidRPr="00F87152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  <w:t>L</w:t>
            </w:r>
            <w:r w:rsidRPr="00F87152">
              <w:rPr>
                <w:rFonts w:ascii="標楷體" w:eastAsia="標楷體" w:hAnsi="標楷體" w:cs="新細明體" w:hint="eastAsia"/>
                <w:color w:val="000000"/>
                <w:kern w:val="3"/>
                <w:sz w:val="20"/>
                <w:szCs w:val="20"/>
              </w:rPr>
              <w:t>6</w:t>
            </w:r>
            <w:r w:rsidRPr="00F87152"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  <w:t xml:space="preserve"> Where Were You Yesterday?</w:t>
            </w:r>
          </w:p>
        </w:tc>
      </w:tr>
      <w:tr w:rsidR="006541C3" w:rsidRPr="00B03B84" w:rsidTr="00220C6E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41C3" w:rsidRPr="00F87152" w:rsidRDefault="006541C3" w:rsidP="00220C6E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新細明體" w:hint="eastAsia"/>
                <w:color w:val="000000"/>
                <w:kern w:val="3"/>
                <w:sz w:val="20"/>
                <w:szCs w:val="20"/>
              </w:rPr>
              <w:t xml:space="preserve">多元閱讀：短文 </w:t>
            </w:r>
          </w:p>
          <w:p w:rsidR="006541C3" w:rsidRPr="00F87152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  <w:t>L</w:t>
            </w:r>
            <w:r w:rsidRPr="00F87152">
              <w:rPr>
                <w:rFonts w:ascii="標楷體" w:eastAsia="標楷體" w:hAnsi="標楷體" w:cs="新細明體" w:hint="eastAsia"/>
                <w:color w:val="000000"/>
                <w:kern w:val="3"/>
                <w:sz w:val="20"/>
                <w:szCs w:val="20"/>
              </w:rPr>
              <w:t>3</w:t>
            </w:r>
            <w:r w:rsidRPr="00F87152"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  <w:t xml:space="preserve"> Holidays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19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1C3" w:rsidRPr="002B01D2" w:rsidRDefault="006541C3" w:rsidP="00220C6E">
            <w:pPr>
              <w:pStyle w:val="10"/>
              <w:snapToGrid w:val="0"/>
              <w:ind w:left="100" w:hanging="10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2B01D2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C</w:t>
            </w:r>
            <w:r w:rsidRPr="002B01D2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RC-</w:t>
            </w:r>
            <w:r w:rsidRPr="002B01D2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兒童權利公約</w:t>
            </w:r>
          </w:p>
          <w:p w:rsidR="006541C3" w:rsidRPr="002B01D2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541C3" w:rsidRPr="00B03B84" w:rsidTr="00220C6E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41C3" w:rsidRPr="00F87152" w:rsidRDefault="006541C3" w:rsidP="00220C6E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</w:pPr>
            <w:r w:rsidRPr="00F87152">
              <w:rPr>
                <w:rFonts w:ascii="標楷體" w:eastAsia="標楷體" w:hAnsi="標楷體" w:cs="新細明體" w:hint="eastAsia"/>
                <w:color w:val="000000"/>
                <w:kern w:val="3"/>
                <w:sz w:val="20"/>
                <w:szCs w:val="20"/>
              </w:rPr>
              <w:t xml:space="preserve">多元閱讀：食譜 </w:t>
            </w:r>
          </w:p>
          <w:p w:rsidR="006541C3" w:rsidRPr="00F87152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  <w:t>L</w:t>
            </w:r>
            <w:r w:rsidRPr="00F87152">
              <w:rPr>
                <w:rFonts w:ascii="標楷體" w:eastAsia="標楷體" w:hAnsi="標楷體" w:cs="新細明體" w:hint="eastAsia"/>
                <w:color w:val="000000"/>
                <w:kern w:val="3"/>
                <w:sz w:val="20"/>
                <w:szCs w:val="20"/>
              </w:rPr>
              <w:t>4</w:t>
            </w:r>
            <w:r w:rsidRPr="00F87152">
              <w:rPr>
                <w:rFonts w:ascii="標楷體" w:eastAsia="標楷體" w:hAnsi="標楷體" w:cs="新細明體"/>
                <w:color w:val="000000"/>
                <w:kern w:val="3"/>
                <w:sz w:val="20"/>
                <w:szCs w:val="20"/>
              </w:rPr>
              <w:t xml:space="preserve"> Healing Your Heart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1C3" w:rsidRPr="002B01D2" w:rsidRDefault="006541C3" w:rsidP="00220C6E">
            <w:pPr>
              <w:pStyle w:val="10"/>
              <w:snapToGrid w:val="0"/>
              <w:ind w:left="100" w:hanging="100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2B01D2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C</w:t>
            </w:r>
            <w:r w:rsidRPr="002B01D2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RC-</w:t>
            </w:r>
            <w:r w:rsidRPr="002B01D2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兒童權利公約</w:t>
            </w:r>
          </w:p>
          <w:p w:rsidR="006541C3" w:rsidRPr="002B01D2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541C3" w:rsidRPr="00B03B84" w:rsidTr="00220C6E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41C3" w:rsidRPr="00F87152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1C3" w:rsidRPr="002B01D2" w:rsidRDefault="006541C3" w:rsidP="00220C6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B01D2">
              <w:rPr>
                <w:rFonts w:ascii="標楷體" w:eastAsia="標楷體" w:hAnsi="標楷體" w:hint="eastAsia"/>
                <w:sz w:val="20"/>
                <w:szCs w:val="20"/>
              </w:rPr>
              <w:t>複習L</w:t>
            </w:r>
            <w:r w:rsidRPr="002B01D2">
              <w:rPr>
                <w:rFonts w:ascii="標楷體" w:eastAsia="標楷體" w:hAnsi="標楷體"/>
                <w:sz w:val="20"/>
                <w:szCs w:val="20"/>
              </w:rPr>
              <w:t>5-6</w:t>
            </w:r>
          </w:p>
        </w:tc>
      </w:tr>
      <w:tr w:rsidR="006541C3" w:rsidRPr="00B03B84" w:rsidTr="00220C6E">
        <w:trPr>
          <w:trHeight w:val="510"/>
        </w:trPr>
        <w:tc>
          <w:tcPr>
            <w:tcW w:w="9594" w:type="dxa"/>
            <w:gridSpan w:val="7"/>
            <w:tcBorders>
              <w:top w:val="single" w:sz="4" w:space="0" w:color="auto"/>
              <w:bottom w:val="thickThinSmallGap" w:sz="24" w:space="0" w:color="auto"/>
            </w:tcBorders>
            <w:shd w:val="clear" w:color="auto" w:fill="E2EFD9" w:themeFill="accent6" w:themeFillTint="33"/>
            <w:vAlign w:val="center"/>
          </w:tcPr>
          <w:p w:rsidR="006541C3" w:rsidRPr="00F87152" w:rsidRDefault="006541C3" w:rsidP="00220C6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</w:tr>
    </w:tbl>
    <w:p w:rsidR="006541C3" w:rsidRDefault="006541C3" w:rsidP="006541C3">
      <w:pPr>
        <w:tabs>
          <w:tab w:val="left" w:pos="5316"/>
        </w:tabs>
        <w:spacing w:line="340" w:lineRule="exact"/>
        <w:rPr>
          <w:rFonts w:ascii="標楷體" w:eastAsia="標楷體" w:hAnsi="標楷體"/>
          <w:sz w:val="28"/>
        </w:rPr>
      </w:pPr>
      <w:bookmarkStart w:id="0" w:name="_GoBack"/>
      <w:bookmarkEnd w:id="0"/>
    </w:p>
    <w:p w:rsidR="006541C3" w:rsidRDefault="006541C3" w:rsidP="006541C3">
      <w:pPr>
        <w:tabs>
          <w:tab w:val="left" w:pos="5316"/>
        </w:tabs>
        <w:spacing w:line="340" w:lineRule="exact"/>
        <w:rPr>
          <w:rFonts w:ascii="標楷體" w:eastAsia="標楷體" w:hAnsi="標楷體"/>
          <w:sz w:val="28"/>
        </w:rPr>
      </w:pPr>
    </w:p>
    <w:p w:rsidR="006541C3" w:rsidRDefault="006541C3" w:rsidP="006541C3">
      <w:pPr>
        <w:tabs>
          <w:tab w:val="left" w:pos="5316"/>
        </w:tabs>
        <w:spacing w:line="340" w:lineRule="exact"/>
        <w:rPr>
          <w:rFonts w:ascii="標楷體" w:eastAsia="標楷體" w:hAnsi="標楷體"/>
          <w:sz w:val="28"/>
        </w:rPr>
      </w:pPr>
    </w:p>
    <w:p w:rsidR="006541C3" w:rsidRDefault="006541C3" w:rsidP="006541C3">
      <w:pPr>
        <w:tabs>
          <w:tab w:val="left" w:pos="5316"/>
        </w:tabs>
        <w:spacing w:line="340" w:lineRule="exact"/>
        <w:rPr>
          <w:rFonts w:ascii="標楷體" w:eastAsia="標楷體" w:hAnsi="標楷體"/>
          <w:sz w:val="28"/>
        </w:rPr>
      </w:pPr>
    </w:p>
    <w:p w:rsidR="006541C3" w:rsidRDefault="006541C3" w:rsidP="006541C3">
      <w:pPr>
        <w:tabs>
          <w:tab w:val="left" w:pos="5316"/>
        </w:tabs>
        <w:spacing w:line="340" w:lineRule="exact"/>
        <w:rPr>
          <w:rFonts w:ascii="標楷體" w:eastAsia="標楷體" w:hAnsi="標楷體" w:hint="eastAsia"/>
          <w:sz w:val="28"/>
        </w:rPr>
      </w:pPr>
    </w:p>
    <w:p w:rsidR="006541C3" w:rsidRDefault="006541C3" w:rsidP="006541C3">
      <w:pPr>
        <w:tabs>
          <w:tab w:val="left" w:pos="5316"/>
        </w:tabs>
        <w:spacing w:line="340" w:lineRule="exact"/>
        <w:rPr>
          <w:rFonts w:ascii="標楷體" w:eastAsia="標楷體" w:hAnsi="標楷體"/>
          <w:sz w:val="28"/>
        </w:rPr>
      </w:pPr>
    </w:p>
    <w:tbl>
      <w:tblPr>
        <w:tblW w:w="959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510"/>
        <w:gridCol w:w="992"/>
        <w:gridCol w:w="1985"/>
        <w:gridCol w:w="850"/>
        <w:gridCol w:w="963"/>
        <w:gridCol w:w="3431"/>
      </w:tblGrid>
      <w:tr w:rsidR="00291767" w:rsidRPr="00291767" w:rsidTr="00291767">
        <w:tc>
          <w:tcPr>
            <w:tcW w:w="9594" w:type="dxa"/>
            <w:gridSpan w:val="7"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ind w:rightChars="-618" w:right="-1483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桃園市大崙國中1</w:t>
            </w:r>
            <w:r w:rsidRPr="00291767">
              <w:rPr>
                <w:rFonts w:ascii="標楷體" w:eastAsia="標楷體" w:hAnsi="標楷體"/>
                <w:color w:val="FF0000"/>
                <w:sz w:val="20"/>
                <w:szCs w:val="20"/>
              </w:rPr>
              <w:t>10</w:t>
            </w:r>
            <w:r w:rsidRPr="0029176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學年度第一學期八年級  彈性學習課程  英語閱讀課程計畫</w:t>
            </w:r>
          </w:p>
        </w:tc>
      </w:tr>
      <w:tr w:rsidR="00291767" w:rsidRPr="00291767" w:rsidTr="00291767"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每週節數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  <w:u w:val="thick"/>
              </w:rPr>
              <w:t xml:space="preserve">   一   </w:t>
            </w: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節</w:t>
            </w:r>
          </w:p>
        </w:tc>
        <w:tc>
          <w:tcPr>
            <w:tcW w:w="1813" w:type="dxa"/>
            <w:gridSpan w:val="2"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設計者</w:t>
            </w:r>
          </w:p>
        </w:tc>
        <w:tc>
          <w:tcPr>
            <w:tcW w:w="3431" w:type="dxa"/>
            <w:shd w:val="clear" w:color="auto" w:fill="auto"/>
          </w:tcPr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八年級教學團隊</w:t>
            </w:r>
          </w:p>
        </w:tc>
      </w:tr>
      <w:tr w:rsidR="00291767" w:rsidRPr="00291767" w:rsidTr="00291767">
        <w:trPr>
          <w:trHeight w:val="320"/>
        </w:trPr>
        <w:tc>
          <w:tcPr>
            <w:tcW w:w="137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核心素養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91767" w:rsidRPr="00291767" w:rsidRDefault="00291767" w:rsidP="00291767">
            <w:pPr>
              <w:snapToGrid w:val="0"/>
              <w:ind w:left="-19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A自主行動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□A1.身心素質與自我精進 □</w:t>
            </w:r>
            <w:r w:rsidRPr="0029176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A2.</w:t>
            </w: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系統思考與問題解決□</w:t>
            </w:r>
            <w:r w:rsidRPr="0029176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A3.</w:t>
            </w: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規劃執行與創新應變</w:t>
            </w:r>
          </w:p>
        </w:tc>
      </w:tr>
      <w:tr w:rsidR="00291767" w:rsidRPr="00291767" w:rsidTr="00291767">
        <w:trPr>
          <w:trHeight w:val="320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B溝通互動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□B1.符號運用與溝通表達 □</w:t>
            </w:r>
            <w:r w:rsidRPr="0029176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B2.</w:t>
            </w: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科技資訊與媒體素養</w:t>
            </w:r>
            <w:r w:rsidRPr="0029176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</w:t>
            </w: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</w:t>
            </w:r>
            <w:r w:rsidRPr="0029176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B3.</w:t>
            </w: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藝術涵養與美感素養</w:t>
            </w:r>
          </w:p>
        </w:tc>
      </w:tr>
      <w:tr w:rsidR="00291767" w:rsidRPr="00291767" w:rsidTr="00291767">
        <w:trPr>
          <w:trHeight w:val="320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C社會參與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□C1.道德實踐與公民意識 □</w:t>
            </w:r>
            <w:r w:rsidRPr="0029176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C2.</w:t>
            </w: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人際關係與團隊合作</w:t>
            </w:r>
            <w:r w:rsidRPr="0029176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</w:t>
            </w: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</w:t>
            </w:r>
            <w:r w:rsidRPr="0029176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C3.</w:t>
            </w: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多元文化與國際理解</w:t>
            </w:r>
          </w:p>
        </w:tc>
      </w:tr>
      <w:tr w:rsidR="00291767" w:rsidRPr="00291767" w:rsidTr="00291767">
        <w:trPr>
          <w:trHeight w:val="841"/>
        </w:trPr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課程目標</w:t>
            </w:r>
          </w:p>
        </w:tc>
        <w:tc>
          <w:tcPr>
            <w:tcW w:w="8221" w:type="dxa"/>
            <w:gridSpan w:val="5"/>
            <w:shd w:val="clear" w:color="auto" w:fill="auto"/>
            <w:vAlign w:val="center"/>
          </w:tcPr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1.運用策略增強學生的閱讀素養。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2.結合重大議題增加學生的興趣及公民參與感。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3.導入多元閱讀題材以引領學生進行系統提問及深度思考。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4.學生必須學習使用英語來完成與生活情境相關的各項任務，達成與他人互動協調的目的。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5.啟發學生對全球議題的關注與培養其世界公民的素養。</w:t>
            </w:r>
          </w:p>
        </w:tc>
      </w:tr>
      <w:tr w:rsidR="00291767" w:rsidRPr="00291767" w:rsidTr="00291767">
        <w:trPr>
          <w:trHeight w:val="320"/>
        </w:trPr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議題融入</w:t>
            </w:r>
          </w:p>
        </w:tc>
        <w:tc>
          <w:tcPr>
            <w:tcW w:w="8221" w:type="dxa"/>
            <w:gridSpan w:val="5"/>
            <w:shd w:val="clear" w:color="auto" w:fill="auto"/>
          </w:tcPr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【生命教育】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生J5:覺察生活中的各種迷思，在生活作息、健康促進、飲食運動、休閒娛樂、人我關係等課題上進行價值思辨，尋求解決之道。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【戶外教育】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戶J2:擴充對環境的理解，運用所學的知識到生活當中，具備觀察、描述、測量、紀錄的能力。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lastRenderedPageBreak/>
              <w:t>戶J3:理解知識與生活環境的關係，獲得心靈的喜悅，培養積極面對挑戰的能力與態度。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【多元文化教育】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多J5:了解及尊重不同文化的習俗與禁忌。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【品德教育】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品J2:重視群體規範與榮譽。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品J7:同理分享與多元接納。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【閱讀素養教育】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閱J8:在學習上遇到問題時，願意尋找課外資料，解決困難。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閱J9:樂於參與閱讀相關的學習活動，並與他人交流。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【生涯規劃教育】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涯J3:覺察自己的能力與興趣。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涯J4:了解自己的人格特質與價值觀。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涯J8:工作/教育環境的類型與現況。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【環境教育】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環J4:了解永續發展的意義（環境、社會、與經濟的均衡發展）與原則。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環J10:了解天然災害對人類生活、生命、社會發展與經濟產業的衝擊。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環J11:了解天然災害的人為影響因子。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環J12:認識不同類型災害可能伴隨的危險，學習適當預防與避難行為。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【性別平等教育】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性J1:接納自我與尊重他人的性傾向、性別特質與性別認同。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性J3:檢視家庭、學校、職場中基於性別刻板印象產生的偏見與歧視。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性J11:去除性別刻板與性別偏見的情感表達與溝通，具備與他人平等互動的能力。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性J12:省思與他人的性別權力關係，促進平等與良好的互動。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【家庭教育】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家J7:運用家庭資源，規劃個人生活目標。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家J8:探討家庭消費與財物管理策略。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家J9:分析法規、公共政策對家庭資源與消費的影響。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【國際教育】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C</w:t>
            </w:r>
            <w:r w:rsidRPr="00291767">
              <w:rPr>
                <w:rFonts w:ascii="標楷體" w:eastAsia="標楷體" w:hAnsi="標楷體"/>
                <w:sz w:val="20"/>
                <w:szCs w:val="20"/>
              </w:rPr>
              <w:t>RC-</w:t>
            </w: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兒童國際公約的認識</w:t>
            </w:r>
          </w:p>
        </w:tc>
      </w:tr>
      <w:tr w:rsidR="00291767" w:rsidRPr="00291767" w:rsidTr="00291767">
        <w:trPr>
          <w:trHeight w:val="143"/>
        </w:trPr>
        <w:tc>
          <w:tcPr>
            <w:tcW w:w="137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學習重點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學習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內容</w:t>
            </w:r>
          </w:p>
        </w:tc>
        <w:tc>
          <w:tcPr>
            <w:tcW w:w="7229" w:type="dxa"/>
            <w:gridSpan w:val="4"/>
            <w:shd w:val="clear" w:color="auto" w:fill="auto"/>
          </w:tcPr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[英語領域]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Ae-Ⅳ-6:簡易故事的背景、人物、事件和結局。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Ae-Ⅳ-7:敘述者的觀點、態度、及寫作目的。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B-Ⅳ-5:人、事、時、地、物的描述及問答。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B-Ⅳ-8:引導式討論。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C-Ⅳ-1:國內外節慶習俗。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C-Ⅳ-2:國內外風土民情。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C-Ⅳ-3:文化習俗的了解及尊重。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C-Ⅳ-4:基本的世界觀。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lastRenderedPageBreak/>
              <w:t>C-Ⅳ-5:國際生活禮儀。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D-Ⅳ-1:依綜合資訊作合理猜測。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D-Ⅳ-2:二至三項訊息的比較、歸類、排序的方法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[綜合領域]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輔Cb-Ⅳ-1:適性教育的試探與資訊統整。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輔Dc-Ⅳ-1:同理心、人際溝通、衝突管理能力的培養與正向經營人際關係。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童Cc-Ⅳ-1:戶外休閒活動的安全、風險管理與緊急事件的處理。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童Cc-Ⅳ-2:戶外休閒活動知能的整合與運用。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家Ca-Ⅳ-1:個人與家庭生活的金錢及時間管理。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家Ca-Ⅳ-2:消費管道的分析比較、資源運用與風險評估，以及合宜的消費行為。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[自然領域]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Ia-Ⅳ-3:板塊之間會相互分離或聚合，產生地震、火山和造山運動。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Ib-Ⅳ-4:鋒面是性質不同的氣團之交界面，會產生各種天氣變化。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[社會領域]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公Ab-Ⅳ-2:學生們在校園中享有哪些權利？如何在校園生活中實踐公民德性？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公Db-Ⅳ-1:個人的基本生活受到保障，和人性尊嚴及選擇自由有什麼關聯？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歷1a-Ⅳ-1:理解以不同的紀年、歷史分期描述過去的意義。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歷1a-Ⅳ-2:理解所習得歷史事件的發展歷程與重要歷史變遷。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地Ad-Ⅳ-3:多元族群的文化特色。</w:t>
            </w:r>
          </w:p>
        </w:tc>
      </w:tr>
      <w:tr w:rsidR="00291767" w:rsidRPr="00291767" w:rsidTr="00291767">
        <w:trPr>
          <w:trHeight w:val="142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學習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表現</w:t>
            </w:r>
          </w:p>
        </w:tc>
        <w:tc>
          <w:tcPr>
            <w:tcW w:w="7229" w:type="dxa"/>
            <w:gridSpan w:val="4"/>
            <w:shd w:val="clear" w:color="auto" w:fill="auto"/>
          </w:tcPr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[英語領域]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2-Ⅳ-12:能以簡易的英語參與引導式討論。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3-Ⅳ-9:能了解故事的主要內容與情節。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  <w:t>3-</w:t>
            </w: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Ⅳ</w:t>
            </w:r>
            <w:r w:rsidRPr="00291767"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  <w:t>-12:</w:t>
            </w: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能熟悉重要的閱讀技巧，如擷取大意、猜測字義、推敲文意、預測後續文意及情節發展等。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  <w:t>3-</w:t>
            </w: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Ⅳ</w:t>
            </w:r>
            <w:r w:rsidRPr="00291767"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  <w:t>-14:</w:t>
            </w: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能快速閱讀了解文章重點，並有效應用於廣泛閱讀中。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  <w:t>3-</w:t>
            </w: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Ⅳ</w:t>
            </w:r>
            <w:r w:rsidRPr="00291767"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  <w:t>-15:</w:t>
            </w: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能分析及判斷文章內容，了解敘述者的觀點、態度及寫作目的。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6-Ⅳ-2:主動預習、複習並將學習內容作基本的整理歸納。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7-Ⅳ-3:利用語言及非語言溝通策略（如請求重述、手勢、表情等）提升溝通效能。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  <w:t>8-</w:t>
            </w: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Ⅳ</w:t>
            </w:r>
            <w:r w:rsidRPr="00291767"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  <w:t>-4:</w:t>
            </w: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能了解、尊重不同之文化習俗。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8-Ⅳ-5:能具有基本的世界觀。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[綜合領域]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1a-Ⅳ-2:展現自己的興趣與多元能力，接納自我，以促進個人成長。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2a-Ⅳ-1:體認人際關係的重要性，學習人際溝通技巧，以正向的態度經營人際關係。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2c-Ⅳ-2:有效蒐集、分析及開發各項資源，做出合宜的決定與運用。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3a-Ⅳ-1:覺察人為或自然環境的危險情境，評估並運用最佳處理策略，以保護自己或他人。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3a-Ⅳ-2:具備野外生活技能，提升野外生存能力，並與環境做合宜的互動。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[自然領域]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lastRenderedPageBreak/>
              <w:t>ah-Ⅳ-2:應用所學到的科學知識與科學探究方法，幫助自己做出最佳的決定。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[社會領域]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歷Qa-Ⅳ-2:工業革命與社會變遷。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社1a-Ⅳ-1:發覺生活經驗或社會現象與社會領域內容知識的關係。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社2b-Ⅳ-1:感受個人或不同群體在社會處境中的經歷與情緒，並了解其抉擇。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社2c-Ⅳ-3:欣賞並願意維護自然與人文之美。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地1b-Ⅳ-1:解析自然環境與人文景觀的相互關係。</w:t>
            </w:r>
          </w:p>
        </w:tc>
      </w:tr>
      <w:tr w:rsidR="00291767" w:rsidRPr="00291767" w:rsidTr="00291767">
        <w:trPr>
          <w:trHeight w:val="150"/>
        </w:trPr>
        <w:tc>
          <w:tcPr>
            <w:tcW w:w="1373" w:type="dxa"/>
            <w:gridSpan w:val="2"/>
            <w:tcBorders>
              <w:bottom w:val="double" w:sz="6" w:space="0" w:color="auto"/>
            </w:tcBorders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評量方式</w:t>
            </w:r>
          </w:p>
        </w:tc>
        <w:tc>
          <w:tcPr>
            <w:tcW w:w="8221" w:type="dxa"/>
            <w:gridSpan w:val="5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291767" w:rsidRPr="00291767" w:rsidRDefault="00291767" w:rsidP="00291767">
            <w:pPr>
              <w:autoSpaceDN w:val="0"/>
              <w:spacing w:line="320" w:lineRule="exact"/>
              <w:ind w:left="146" w:hanging="146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1.看懂並了解不同形式文體。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ind w:left="146" w:hanging="146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2.能用英語整合資訊，並用英語做簡易的口語表達及完成學習單。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3.能完成「台灣美食介紹」、「五日旅遊行程規劃」，以及「暑假願望清單」等英語報告。</w:t>
            </w:r>
          </w:p>
        </w:tc>
      </w:tr>
      <w:tr w:rsidR="00291767" w:rsidRPr="00291767" w:rsidTr="00291767"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週次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日期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單元名稱/內容</w:t>
            </w:r>
          </w:p>
        </w:tc>
        <w:tc>
          <w:tcPr>
            <w:tcW w:w="850" w:type="dxa"/>
            <w:tcBorders>
              <w:top w:val="double" w:sz="6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週次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日期</w:t>
            </w:r>
          </w:p>
        </w:tc>
        <w:tc>
          <w:tcPr>
            <w:tcW w:w="4394" w:type="dxa"/>
            <w:gridSpan w:val="2"/>
            <w:tcBorders>
              <w:top w:val="double" w:sz="6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單元名稱/內容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Lesson 1 My Summer Bucket List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uppressAutoHyphens/>
              <w:autoSpaceDN w:val="0"/>
              <w:snapToGrid w:val="0"/>
              <w:textAlignment w:val="baseline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Lesson 4 What Do You Want to Be: 6 Most Extraordinary Jobs in the World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Lesson 1 My Summer Bucket List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Lesson 4 What Do You Want to Be: 6 Most Extraordinary Jobs in the World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Lesson 1 My Summer Bucket List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Review 2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uppressAutoHyphens/>
              <w:autoSpaceDN w:val="0"/>
              <w:snapToGrid w:val="0"/>
              <w:textAlignment w:val="baseline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Lesson 2 How Healthy Is Healthy?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Lesson 5 Crazy Fun Taiwan: Where and How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uppressAutoHyphens/>
              <w:autoSpaceDN w:val="0"/>
              <w:snapToGrid w:val="0"/>
              <w:textAlignment w:val="baseline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Lesson 2 How Healthy Is Healthy?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Lesson 5 Crazy Fun Taiwan: Where and How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Lesson 2 How Healthy Is Healthy?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Lesson 5 Crazy Fun Taiwan: Where and How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Review 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Lesson 6 Find a Way in Map Puzzle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Lesson 3 Guilty or Not Guilty: Sherlock Holmes in Crime Scenes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Lesson 6 Find a Way in Map Puzzle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Lesson 3 Guilty or Not Guilty: Sherlock Holmes in Crime Scenes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Lesson 6 Find a Way in Map Puzzle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Lesson 3 Guilty or Not Guilty: Sherlock Holmes in Crime Scenes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Review 3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Lesson 4 What Do You Want to Be: 6 Most Extraordinary Jobs in the World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291767" w:rsidRPr="00291767" w:rsidTr="00291767">
        <w:trPr>
          <w:trHeight w:val="510"/>
        </w:trPr>
        <w:tc>
          <w:tcPr>
            <w:tcW w:w="9594" w:type="dxa"/>
            <w:gridSpan w:val="7"/>
            <w:tcBorders>
              <w:top w:val="single" w:sz="4" w:space="0" w:color="auto"/>
              <w:bottom w:val="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</w:tr>
    </w:tbl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tbl>
      <w:tblPr>
        <w:tblW w:w="959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510"/>
        <w:gridCol w:w="992"/>
        <w:gridCol w:w="1985"/>
        <w:gridCol w:w="850"/>
        <w:gridCol w:w="963"/>
        <w:gridCol w:w="3431"/>
      </w:tblGrid>
      <w:tr w:rsidR="00291767" w:rsidRPr="00291767" w:rsidTr="00291767">
        <w:tc>
          <w:tcPr>
            <w:tcW w:w="9594" w:type="dxa"/>
            <w:gridSpan w:val="7"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ind w:rightChars="-618" w:right="-1483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          桃園市大崙國中1</w:t>
            </w:r>
            <w:r w:rsidRPr="00291767">
              <w:rPr>
                <w:rFonts w:ascii="標楷體" w:eastAsia="標楷體" w:hAnsi="標楷體"/>
                <w:color w:val="FF0000"/>
                <w:sz w:val="20"/>
                <w:szCs w:val="20"/>
              </w:rPr>
              <w:t>10</w:t>
            </w:r>
            <w:r w:rsidRPr="0029176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學年度第二學期八年級  彈性學習課程  英語閱讀課程計畫</w:t>
            </w:r>
          </w:p>
        </w:tc>
      </w:tr>
      <w:tr w:rsidR="00291767" w:rsidRPr="00291767" w:rsidTr="00291767"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每週節數</w:t>
            </w:r>
          </w:p>
        </w:tc>
        <w:tc>
          <w:tcPr>
            <w:tcW w:w="2977" w:type="dxa"/>
            <w:gridSpan w:val="2"/>
            <w:shd w:val="clear" w:color="auto" w:fill="FFFFFF" w:themeFill="background1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  <w:u w:val="thick"/>
              </w:rPr>
              <w:t xml:space="preserve">  一  </w:t>
            </w: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節</w:t>
            </w:r>
          </w:p>
        </w:tc>
        <w:tc>
          <w:tcPr>
            <w:tcW w:w="1813" w:type="dxa"/>
            <w:gridSpan w:val="2"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設計者</w:t>
            </w:r>
          </w:p>
        </w:tc>
        <w:tc>
          <w:tcPr>
            <w:tcW w:w="3431" w:type="dxa"/>
            <w:shd w:val="clear" w:color="auto" w:fill="FFFFFF" w:themeFill="background1"/>
          </w:tcPr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八年級教學團隊</w:t>
            </w:r>
          </w:p>
        </w:tc>
      </w:tr>
      <w:tr w:rsidR="00291767" w:rsidRPr="00291767" w:rsidTr="00291767">
        <w:trPr>
          <w:trHeight w:val="320"/>
        </w:trPr>
        <w:tc>
          <w:tcPr>
            <w:tcW w:w="137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核心素養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1767" w:rsidRPr="00291767" w:rsidRDefault="00291767" w:rsidP="00291767">
            <w:pPr>
              <w:snapToGrid w:val="0"/>
              <w:ind w:left="-19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A自主行動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□A1.身心素質與自我精進 □</w:t>
            </w:r>
            <w:r w:rsidRPr="0029176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A2.</w:t>
            </w: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系統思考與問題解決□</w:t>
            </w:r>
            <w:r w:rsidRPr="0029176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A3.</w:t>
            </w: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規劃執行與創新應變</w:t>
            </w:r>
          </w:p>
        </w:tc>
      </w:tr>
      <w:tr w:rsidR="00291767" w:rsidRPr="00291767" w:rsidTr="00291767">
        <w:trPr>
          <w:trHeight w:val="320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B溝通互動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□B1.符號運用與溝通表達 □</w:t>
            </w:r>
            <w:r w:rsidRPr="0029176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B2.</w:t>
            </w: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科技資訊與媒體素養</w:t>
            </w:r>
            <w:r w:rsidRPr="0029176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</w:t>
            </w: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</w:t>
            </w:r>
            <w:r w:rsidRPr="0029176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B3.</w:t>
            </w: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藝術涵養與美感素養</w:t>
            </w:r>
          </w:p>
        </w:tc>
      </w:tr>
      <w:tr w:rsidR="00291767" w:rsidRPr="00291767" w:rsidTr="00291767">
        <w:trPr>
          <w:trHeight w:val="320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C社會參與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□C1.道德實踐與公民意識 □</w:t>
            </w:r>
            <w:r w:rsidRPr="0029176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C2.</w:t>
            </w: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人際關係與團隊合作</w:t>
            </w:r>
            <w:r w:rsidRPr="0029176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</w:t>
            </w: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</w:t>
            </w:r>
            <w:r w:rsidRPr="0029176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C3.</w:t>
            </w: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多元文化與國際理解</w:t>
            </w:r>
          </w:p>
        </w:tc>
      </w:tr>
      <w:tr w:rsidR="00291767" w:rsidRPr="00291767" w:rsidTr="00291767">
        <w:trPr>
          <w:trHeight w:val="1160"/>
        </w:trPr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課程目標</w:t>
            </w:r>
          </w:p>
        </w:tc>
        <w:tc>
          <w:tcPr>
            <w:tcW w:w="8221" w:type="dxa"/>
            <w:gridSpan w:val="5"/>
            <w:shd w:val="clear" w:color="auto" w:fill="FFFFFF" w:themeFill="background1"/>
            <w:vAlign w:val="center"/>
          </w:tcPr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1.運用策略增強學生的閱讀素養。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2.結合重大議題增加學生的興趣及公民參與感。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3.導入多元閱讀題材以引領學生進行系統提問及深度思考。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4.學生必須學習使用英語來完成與生活情境相關的各項任務，達成與他人互動協調的目的。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5.啟發學生對全球議題的關注與培養其世界公民的素養。</w:t>
            </w:r>
          </w:p>
        </w:tc>
      </w:tr>
      <w:tr w:rsidR="00291767" w:rsidRPr="00291767" w:rsidTr="00291767">
        <w:trPr>
          <w:trHeight w:val="320"/>
        </w:trPr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融入議題</w:t>
            </w:r>
          </w:p>
        </w:tc>
        <w:tc>
          <w:tcPr>
            <w:tcW w:w="8221" w:type="dxa"/>
            <w:gridSpan w:val="5"/>
            <w:shd w:val="clear" w:color="auto" w:fill="FFFFFF" w:themeFill="background1"/>
          </w:tcPr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【生命教育】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生J5:覺察生活中的各種迷思，在生活作息、健康促進、飲食運動、休閒娛樂、人我關係等課題上進行價值思辨，尋求解決之道。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【戶外教育】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戶J2:擴充對環境的理解，運用所學的知識到生活當中，具備觀察、描述、測量、紀錄的能力。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戶J3:理解知識與生活環境的關係，獲得心靈的喜悅，培養積極面對挑戰的能力與態度。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【多元文化教育】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多J5:了解及尊重不同文化的習俗與禁忌。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【品德教育】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品J2:重視群體規範與榮譽。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品J7:同理分享與多元接納。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【閱讀素養教育】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閱J8:在學習上遇到問題時，願意尋找課外資料，解決困難。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閱J9:樂於參與閱讀相關的學習活動，並與他人交流。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【生涯規劃教育】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涯J3:覺察自己的能力與興趣。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涯J4:了解自己的人格特質與價值觀。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涯J8:工作/教育環境的類型與現況。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【環境教育】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環J4:了解永續發展的意義（環境、社會、與經濟的均衡發展）與原則。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環J10:了解天然災害對人類生活、生命、社會發展與經濟產業的衝擊。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環J11:了解天然災害的人為影響因子。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環J12:認識不同類型災害可能伴隨的危險，學習適當預防與避難行為。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【性別平等教育】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性J1:接納自我與尊重他人的性傾向、性別特質與性別認同。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性J3:檢視家庭、學校、職場中基於性別刻板印象產生的偏見與歧視。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性J11:去除性別刻板與性別偏見的情感表達與溝通，具備與他人平等互動的能力。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性J12:省思與他人的性別權力關係，促進平等與良好的互動。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【家庭教育】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家J7:運用家庭資源，規劃個人生活目標。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家J8:探討家庭消費與財物管理策略。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lastRenderedPageBreak/>
              <w:t>家J9:分析法規、公共政策對家庭資源與消費的影響。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【國際教育】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C</w:t>
            </w:r>
            <w:r w:rsidRPr="00291767">
              <w:rPr>
                <w:rFonts w:ascii="標楷體" w:eastAsia="標楷體" w:hAnsi="標楷體"/>
                <w:sz w:val="20"/>
                <w:szCs w:val="20"/>
              </w:rPr>
              <w:t>RC-</w:t>
            </w: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兒童國際公約的認識</w:t>
            </w:r>
          </w:p>
        </w:tc>
      </w:tr>
      <w:tr w:rsidR="00291767" w:rsidRPr="00291767" w:rsidTr="00291767">
        <w:trPr>
          <w:trHeight w:val="143"/>
        </w:trPr>
        <w:tc>
          <w:tcPr>
            <w:tcW w:w="137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學習重點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學習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內容</w:t>
            </w:r>
          </w:p>
        </w:tc>
        <w:tc>
          <w:tcPr>
            <w:tcW w:w="7229" w:type="dxa"/>
            <w:gridSpan w:val="4"/>
            <w:shd w:val="clear" w:color="auto" w:fill="FFFFFF" w:themeFill="background1"/>
          </w:tcPr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[英語領域]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Ae-Ⅳ-6:簡易故事的背景、人物、事件和結局。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Ae-Ⅳ-7:敘述者的觀點、態度、及寫作目的。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B-Ⅳ-5:人、事、時、地、物的描述及問答。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B-Ⅳ-8:引導式討論。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C-Ⅳ-1:國內外節慶習俗。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C-Ⅳ-2:國內外風土民情。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C-Ⅳ-3:文化習俗的了解及尊重。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C-Ⅳ-4:基本的世界觀。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C-Ⅳ-5:國際生活禮儀。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D-Ⅳ-1:依綜合資訊作合理猜測。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D-Ⅳ-2:二至三項訊息的比較、歸類、排序的方法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[綜合領域]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輔Cb-Ⅳ-1:適性教育的試探與資訊統整。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輔Dc-Ⅳ-1:同理心、人際溝通、衝突管理能力的培養與正向經營人際關係。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童Cc-Ⅳ-1:戶外休閒活動的安全、風險管理與緊急事件的處理。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童Cc-Ⅳ-2:戶外休閒活動知能的整合與運用。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家Ca-Ⅳ-1:個人與家庭生活的金錢及時間管理。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家Ca-Ⅳ-2:消費管道的分析比較、資源運用與風險評估，以及合宜的消費行為。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[自然領域]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Ia-Ⅳ-3:板塊之間會相互分離或聚合，產生地震、火山和造山運動。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Ib-Ⅳ-4:鋒面是性質不同的氣團之交界面，會產生各種天氣變化。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[社會領域]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公Ab-Ⅳ-2:學生們在校園中享有哪些權利？如何在校園生活中實踐公民德性？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公Db-Ⅳ-1:個人的基本生活受到保障，和人性尊嚴及選擇自由有什麼關聯？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歷1a-Ⅳ-1:理解以不同的紀年、歷史分期描述過去的意義。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歷1a-Ⅳ-2:理解所習得歷史事件的發展歷程與重要歷史變遷。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地Ad-Ⅳ-3:多元族群的文化特色。</w:t>
            </w:r>
          </w:p>
        </w:tc>
      </w:tr>
      <w:tr w:rsidR="00291767" w:rsidRPr="00291767" w:rsidTr="00291767">
        <w:trPr>
          <w:trHeight w:val="142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學習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表現</w:t>
            </w:r>
          </w:p>
        </w:tc>
        <w:tc>
          <w:tcPr>
            <w:tcW w:w="7229" w:type="dxa"/>
            <w:gridSpan w:val="4"/>
            <w:shd w:val="clear" w:color="auto" w:fill="FFFFFF" w:themeFill="background1"/>
          </w:tcPr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[英語領域]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2-Ⅳ-12:能以簡易的英語參與引導式討論。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3-Ⅳ-9:能了解故事的主要內容與情節。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  <w:t>3-</w:t>
            </w: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Ⅳ</w:t>
            </w:r>
            <w:r w:rsidRPr="00291767"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  <w:t>-12:</w:t>
            </w: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能熟悉重要的閱讀技巧，如擷取大意、猜測字義、推敲文意、預測後續文意及情節發展等。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  <w:t>3-</w:t>
            </w: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Ⅳ</w:t>
            </w:r>
            <w:r w:rsidRPr="00291767"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  <w:t>-14:</w:t>
            </w: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能快速閱讀了解文章重點，並有效應用於廣泛閱讀中。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  <w:t>3-</w:t>
            </w: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Ⅳ</w:t>
            </w:r>
            <w:r w:rsidRPr="00291767"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  <w:t>-15:</w:t>
            </w: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能分析及判斷文章內容，了解敘述者的觀點、態度及寫作目的。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6-Ⅳ-2:主動預習、複習並將學習內容作基本的整理歸納。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7-Ⅳ-3:利用語言及非語言溝通策略（如請求重述、手勢、表情等）提升溝通效能。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  <w:t>8-</w:t>
            </w: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Ⅳ</w:t>
            </w:r>
            <w:r w:rsidRPr="00291767"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  <w:t>-4:</w:t>
            </w: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能了解、尊重不同之文化習俗。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lastRenderedPageBreak/>
              <w:t>8-Ⅳ-5:能具有基本的世界觀。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[綜合領域]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1a-Ⅳ-2:展現自己的興趣與多元能力，接納自我，以促進個人成長。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2a-Ⅳ-1:體認人際關係的重要性，學習人際溝通技巧，以正向的態度經營人際關係。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2c-Ⅳ-2:有效蒐集、分析及開發各項資源，做出合宜的決定與運用。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3a-Ⅳ-1:覺察人為或自然環境的危險情境，評估並運用最佳處理策略，以保護自己或他人。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3a-Ⅳ-2:具備野外生活技能，提升野外生存能力，並與環境做合宜的互動。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[自然領域]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ah-Ⅳ-2:應用所學到的科學知識與科學探究方法，幫助自己做出最佳的決定。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[社會領域]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歷Qa-Ⅳ-2:工業革命與社會變遷。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社1a-Ⅳ-1:發覺生活經驗或社會現象與社會領域內容知識的關係。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社2b-Ⅳ-1:感受個人或不同群體在社會處境中的經歷與情緒，並了解其抉擇。</w:t>
            </w:r>
          </w:p>
          <w:p w:rsidR="00291767" w:rsidRPr="00291767" w:rsidRDefault="00291767" w:rsidP="0029176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社2c-Ⅳ-3:欣賞並願意維護自然與人文之美。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地1b-Ⅳ-1:解析自然環境與人文景觀的相互關係。</w:t>
            </w:r>
          </w:p>
        </w:tc>
      </w:tr>
      <w:tr w:rsidR="00291767" w:rsidRPr="00291767" w:rsidTr="00291767">
        <w:trPr>
          <w:trHeight w:val="150"/>
        </w:trPr>
        <w:tc>
          <w:tcPr>
            <w:tcW w:w="1373" w:type="dxa"/>
            <w:gridSpan w:val="2"/>
            <w:tcBorders>
              <w:bottom w:val="double" w:sz="6" w:space="0" w:color="auto"/>
            </w:tcBorders>
            <w:shd w:val="clear" w:color="auto" w:fill="FBE4D5" w:themeFill="accent2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評量方式</w:t>
            </w:r>
          </w:p>
        </w:tc>
        <w:tc>
          <w:tcPr>
            <w:tcW w:w="8221" w:type="dxa"/>
            <w:gridSpan w:val="5"/>
            <w:tcBorders>
              <w:bottom w:val="double" w:sz="6" w:space="0" w:color="auto"/>
            </w:tcBorders>
            <w:shd w:val="clear" w:color="auto" w:fill="FFFFFF" w:themeFill="background1"/>
            <w:vAlign w:val="center"/>
          </w:tcPr>
          <w:p w:rsidR="00291767" w:rsidRPr="00291767" w:rsidRDefault="00291767" w:rsidP="00291767">
            <w:pPr>
              <w:autoSpaceDN w:val="0"/>
              <w:spacing w:line="320" w:lineRule="exact"/>
              <w:ind w:left="146" w:hanging="146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1.看懂並了解不同形式文體。</w:t>
            </w:r>
          </w:p>
          <w:p w:rsidR="00291767" w:rsidRPr="00291767" w:rsidRDefault="00291767" w:rsidP="00291767">
            <w:pPr>
              <w:autoSpaceDN w:val="0"/>
              <w:spacing w:line="320" w:lineRule="exact"/>
              <w:ind w:left="146" w:hanging="146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2.能用英語整合資訊，並用英語做簡易的口語表達及完成學習單。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3.能完成「台灣美食介紹」、「五日旅遊行程規劃」，以及「暑假願望清單」等英語報告。</w:t>
            </w:r>
          </w:p>
        </w:tc>
      </w:tr>
      <w:tr w:rsidR="00291767" w:rsidRPr="00291767" w:rsidTr="00291767"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週次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日期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單元名稱/內容</w:t>
            </w:r>
          </w:p>
        </w:tc>
        <w:tc>
          <w:tcPr>
            <w:tcW w:w="850" w:type="dxa"/>
            <w:tcBorders>
              <w:top w:val="double" w:sz="6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週次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日期</w:t>
            </w:r>
          </w:p>
        </w:tc>
        <w:tc>
          <w:tcPr>
            <w:tcW w:w="4394" w:type="dxa"/>
            <w:gridSpan w:val="2"/>
            <w:tcBorders>
              <w:top w:val="double" w:sz="6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單元名稱/內容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Lesson 1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A Connoisseur of Street Food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Lesson 4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Top 10 Natural Disasters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Lesson 1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A Connoisseur of Street Food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Review 2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Lesson 2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No Personality, No Beauty!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Lesson 5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Be Kind and Wear Pink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Lesson 2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No Personality, No Beauty!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Lesson 5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Be Kind and Wear Pink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Lesson 2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No Personality, No Beauty!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Lesson 5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Be Kind and Wear Pink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Review 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Lesson 6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Safe Shopping, Happy Penny!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Lesson 3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Guinness World Record Around Me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Lesson 6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Safe Shopping, Happy Penny!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Lesson 3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Guinness World Record Around Me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Lesson 6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Safe Shopping, Happy Penny!</w:t>
            </w: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Lesson 4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Top 10 Natural Disasters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Lesson 7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CRC-</w:t>
            </w: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兒童權利公約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1767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Lesson 4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Top 10 Natural Disasters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Lesson 7</w:t>
            </w:r>
          </w:p>
          <w:p w:rsidR="00291767" w:rsidRPr="00291767" w:rsidRDefault="00291767" w:rsidP="00291767">
            <w:pPr>
              <w:suppressAutoHyphens/>
              <w:autoSpaceDN w:val="0"/>
              <w:snapToGrid w:val="0"/>
              <w:ind w:left="100" w:hanging="100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CRC-</w:t>
            </w:r>
            <w:r w:rsidRPr="00291767">
              <w:rPr>
                <w:rFonts w:ascii="Times New Roman" w:eastAsia="標楷體" w:hAnsi="Times New Roman" w:cs="Times New Roman"/>
                <w:color w:val="000000"/>
                <w:kern w:val="3"/>
                <w:sz w:val="20"/>
                <w:szCs w:val="20"/>
              </w:rPr>
              <w:t>兒童權利公約</w:t>
            </w:r>
          </w:p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291767" w:rsidRPr="00291767" w:rsidTr="00291767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1767" w:rsidRPr="00291767" w:rsidRDefault="00291767" w:rsidP="00291767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767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Review 3</w:t>
            </w:r>
          </w:p>
        </w:tc>
      </w:tr>
      <w:tr w:rsidR="00291767" w:rsidRPr="00291767" w:rsidTr="00291767">
        <w:trPr>
          <w:trHeight w:val="510"/>
        </w:trPr>
        <w:tc>
          <w:tcPr>
            <w:tcW w:w="9594" w:type="dxa"/>
            <w:gridSpan w:val="7"/>
            <w:tcBorders>
              <w:top w:val="single" w:sz="4" w:space="0" w:color="auto"/>
              <w:bottom w:val="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91767" w:rsidRPr="00291767" w:rsidRDefault="00291767" w:rsidP="0029176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</w:tr>
    </w:tbl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tbl>
      <w:tblPr>
        <w:tblW w:w="959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510"/>
        <w:gridCol w:w="992"/>
        <w:gridCol w:w="1985"/>
        <w:gridCol w:w="850"/>
        <w:gridCol w:w="963"/>
        <w:gridCol w:w="3431"/>
      </w:tblGrid>
      <w:tr w:rsidR="0082096D" w:rsidRPr="0082096D" w:rsidTr="006940F9">
        <w:tc>
          <w:tcPr>
            <w:tcW w:w="9594" w:type="dxa"/>
            <w:gridSpan w:val="7"/>
            <w:shd w:val="clear" w:color="auto" w:fill="FBE4D5" w:themeFill="accent2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ind w:rightChars="-618" w:right="-1483"/>
              <w:rPr>
                <w:rFonts w:ascii="標楷體" w:eastAsia="標楷體" w:hAnsi="標楷體"/>
                <w:color w:val="FF0000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FF0000"/>
                <w:szCs w:val="24"/>
              </w:rPr>
              <w:t>桃園市大崙國中1</w:t>
            </w:r>
            <w:r w:rsidRPr="0082096D">
              <w:rPr>
                <w:rFonts w:ascii="標楷體" w:eastAsia="標楷體" w:hAnsi="標楷體"/>
                <w:color w:val="FF0000"/>
                <w:szCs w:val="24"/>
              </w:rPr>
              <w:t>10</w:t>
            </w:r>
            <w:r w:rsidRPr="0082096D">
              <w:rPr>
                <w:rFonts w:ascii="標楷體" w:eastAsia="標楷體" w:hAnsi="標楷體" w:hint="eastAsia"/>
                <w:color w:val="FF0000"/>
                <w:szCs w:val="24"/>
              </w:rPr>
              <w:t>學年度第一學期</w:t>
            </w:r>
            <w:r w:rsidRPr="0082096D">
              <w:rPr>
                <w:rFonts w:ascii="標楷體" w:eastAsia="標楷體" w:hAnsi="標楷體" w:hint="eastAsia"/>
                <w:color w:val="FF0000"/>
                <w:szCs w:val="24"/>
                <w:u w:val="thick"/>
              </w:rPr>
              <w:t>8</w:t>
            </w:r>
            <w:r w:rsidRPr="0082096D">
              <w:rPr>
                <w:rFonts w:ascii="標楷體" w:eastAsia="標楷體" w:hAnsi="標楷體" w:hint="eastAsia"/>
                <w:color w:val="FF0000"/>
                <w:szCs w:val="24"/>
              </w:rPr>
              <w:t xml:space="preserve">年級 彈性學習課程   </w:t>
            </w:r>
            <w:r w:rsidRPr="0082096D">
              <w:rPr>
                <w:rFonts w:ascii="標楷體" w:eastAsia="標楷體" w:hAnsi="標楷體" w:hint="eastAsia"/>
                <w:kern w:val="0"/>
                <w:szCs w:val="24"/>
              </w:rPr>
              <w:t>生活中</w:t>
            </w:r>
            <w:r w:rsidRPr="0082096D">
              <w:rPr>
                <w:rFonts w:ascii="標楷體" w:eastAsia="標楷體" w:hAnsi="標楷體"/>
                <w:kern w:val="0"/>
                <w:szCs w:val="24"/>
              </w:rPr>
              <w:t>的科學</w:t>
            </w:r>
            <w:r w:rsidRPr="0082096D">
              <w:rPr>
                <w:rFonts w:ascii="Segoe UI Emoji" w:hAnsi="Segoe UI Emoji" w:cs="Segoe UI Emoji" w:hint="eastAsia"/>
                <w:color w:val="FF0000"/>
                <w:szCs w:val="24"/>
              </w:rPr>
              <w:t xml:space="preserve"> </w:t>
            </w:r>
            <w:r w:rsidRPr="0082096D">
              <w:rPr>
                <w:rFonts w:ascii="標楷體" w:eastAsia="標楷體" w:hAnsi="標楷體" w:hint="eastAsia"/>
                <w:color w:val="FF0000"/>
                <w:szCs w:val="24"/>
              </w:rPr>
              <w:t>課程計畫</w:t>
            </w:r>
          </w:p>
        </w:tc>
      </w:tr>
      <w:tr w:rsidR="0082096D" w:rsidRPr="0082096D" w:rsidTr="006940F9"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  <w:u w:val="thick"/>
              </w:rPr>
              <w:t xml:space="preserve">   </w:t>
            </w:r>
            <w:r w:rsidRPr="0082096D">
              <w:rPr>
                <w:rFonts w:ascii="標楷體" w:eastAsia="標楷體" w:hAnsi="標楷體"/>
                <w:szCs w:val="24"/>
                <w:u w:val="thick"/>
              </w:rPr>
              <w:t>1</w:t>
            </w:r>
            <w:r w:rsidRPr="0082096D">
              <w:rPr>
                <w:rFonts w:ascii="標楷體" w:eastAsia="標楷體" w:hAnsi="標楷體" w:hint="eastAsia"/>
                <w:szCs w:val="24"/>
                <w:u w:val="thick"/>
              </w:rPr>
              <w:t xml:space="preserve">   </w:t>
            </w:r>
            <w:r w:rsidRPr="0082096D">
              <w:rPr>
                <w:rFonts w:ascii="標楷體" w:eastAsia="標楷體" w:hAnsi="標楷體" w:hint="eastAsia"/>
                <w:szCs w:val="24"/>
              </w:rPr>
              <w:t>節</w:t>
            </w:r>
          </w:p>
        </w:tc>
        <w:tc>
          <w:tcPr>
            <w:tcW w:w="1813" w:type="dxa"/>
            <w:gridSpan w:val="2"/>
            <w:shd w:val="clear" w:color="auto" w:fill="FBE4D5" w:themeFill="accent2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3431" w:type="dxa"/>
            <w:shd w:val="clear" w:color="auto" w:fill="auto"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</w:rPr>
              <w:t>8年</w:t>
            </w:r>
            <w:r w:rsidRPr="0082096D">
              <w:rPr>
                <w:rFonts w:ascii="標楷體" w:eastAsia="標楷體" w:hAnsi="標楷體"/>
                <w:szCs w:val="24"/>
              </w:rPr>
              <w:t>級</w:t>
            </w:r>
            <w:r w:rsidRPr="0082096D">
              <w:rPr>
                <w:rFonts w:ascii="標楷體" w:eastAsia="標楷體" w:hAnsi="標楷體" w:hint="eastAsia"/>
                <w:szCs w:val="24"/>
              </w:rPr>
              <w:t>教學</w:t>
            </w:r>
            <w:r w:rsidRPr="0082096D">
              <w:rPr>
                <w:rFonts w:ascii="標楷體" w:eastAsia="標楷體" w:hAnsi="標楷體"/>
                <w:szCs w:val="24"/>
              </w:rPr>
              <w:t>團隊</w:t>
            </w:r>
          </w:p>
        </w:tc>
      </w:tr>
      <w:tr w:rsidR="0082096D" w:rsidRPr="0082096D" w:rsidTr="006940F9">
        <w:trPr>
          <w:trHeight w:val="320"/>
        </w:trPr>
        <w:tc>
          <w:tcPr>
            <w:tcW w:w="137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核心素養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096D" w:rsidRPr="0082096D" w:rsidRDefault="0082096D" w:rsidP="0082096D">
            <w:pPr>
              <w:snapToGrid w:val="0"/>
              <w:ind w:left="-19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A自主行動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□A1.身心素質與自我精進 □</w:t>
            </w:r>
            <w:r w:rsidRPr="0082096D">
              <w:rPr>
                <w:rFonts w:ascii="標楷體" w:eastAsia="標楷體" w:hAnsi="標楷體"/>
                <w:color w:val="000000" w:themeColor="text1"/>
                <w:szCs w:val="24"/>
              </w:rPr>
              <w:t>A2.</w:t>
            </w: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系統思考與問題解決□</w:t>
            </w:r>
            <w:r w:rsidRPr="0082096D">
              <w:rPr>
                <w:rFonts w:ascii="標楷體" w:eastAsia="標楷體" w:hAnsi="標楷體"/>
                <w:color w:val="000000" w:themeColor="text1"/>
                <w:szCs w:val="24"/>
              </w:rPr>
              <w:t>A3.</w:t>
            </w: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規劃執行與創新應變</w:t>
            </w:r>
          </w:p>
        </w:tc>
      </w:tr>
      <w:tr w:rsidR="0082096D" w:rsidRPr="0082096D" w:rsidTr="006940F9">
        <w:trPr>
          <w:trHeight w:val="320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B溝通互動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□B1.符號運用與溝通表達 □</w:t>
            </w:r>
            <w:r w:rsidRPr="0082096D">
              <w:rPr>
                <w:rFonts w:ascii="標楷體" w:eastAsia="標楷體" w:hAnsi="標楷體"/>
                <w:color w:val="000000" w:themeColor="text1"/>
                <w:szCs w:val="24"/>
              </w:rPr>
              <w:t>B2.</w:t>
            </w: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科技資訊與媒體素養</w:t>
            </w:r>
            <w:r w:rsidRPr="0082096D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82096D">
              <w:rPr>
                <w:rFonts w:ascii="標楷體" w:eastAsia="標楷體" w:hAnsi="標楷體"/>
                <w:color w:val="000000" w:themeColor="text1"/>
                <w:szCs w:val="24"/>
              </w:rPr>
              <w:t>B3.</w:t>
            </w: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藝術涵養與美感素養</w:t>
            </w:r>
          </w:p>
        </w:tc>
      </w:tr>
      <w:tr w:rsidR="0082096D" w:rsidRPr="0082096D" w:rsidTr="006940F9">
        <w:trPr>
          <w:trHeight w:val="320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C社會參與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□C1.道德實踐與公民意識 □</w:t>
            </w:r>
            <w:r w:rsidRPr="0082096D">
              <w:rPr>
                <w:rFonts w:ascii="標楷體" w:eastAsia="標楷體" w:hAnsi="標楷體"/>
                <w:color w:val="000000" w:themeColor="text1"/>
                <w:szCs w:val="24"/>
              </w:rPr>
              <w:t>C2.</w:t>
            </w: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人際關係與團隊合作</w:t>
            </w:r>
            <w:r w:rsidRPr="0082096D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82096D">
              <w:rPr>
                <w:rFonts w:ascii="標楷體" w:eastAsia="標楷體" w:hAnsi="標楷體"/>
                <w:color w:val="000000" w:themeColor="text1"/>
                <w:szCs w:val="24"/>
              </w:rPr>
              <w:t>C3.</w:t>
            </w: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多元文化與國際理解</w:t>
            </w:r>
          </w:p>
        </w:tc>
      </w:tr>
      <w:tr w:rsidR="0082096D" w:rsidRPr="0082096D" w:rsidTr="006940F9">
        <w:trPr>
          <w:trHeight w:val="1160"/>
        </w:trPr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課程目標</w:t>
            </w:r>
          </w:p>
        </w:tc>
        <w:tc>
          <w:tcPr>
            <w:tcW w:w="8221" w:type="dxa"/>
            <w:gridSpan w:val="5"/>
            <w:shd w:val="clear" w:color="auto" w:fill="auto"/>
            <w:vAlign w:val="center"/>
          </w:tcPr>
          <w:p w:rsidR="0082096D" w:rsidRPr="0082096D" w:rsidRDefault="0082096D" w:rsidP="00443043">
            <w:pPr>
              <w:numPr>
                <w:ilvl w:val="0"/>
                <w:numId w:val="29"/>
              </w:numPr>
              <w:ind w:left="317" w:hanging="311"/>
              <w:rPr>
                <w:rFonts w:asciiTheme="minorEastAsia" w:eastAsia="新細明體" w:hAnsiTheme="minorEastAsia" w:cs="Times New Roman"/>
                <w:color w:val="000000"/>
              </w:rPr>
            </w:pPr>
            <w:r w:rsidRPr="0082096D">
              <w:rPr>
                <w:rFonts w:asciiTheme="minorEastAsia" w:eastAsia="新細明體" w:hAnsiTheme="minorEastAsia" w:cs="Times New Roman"/>
                <w:color w:val="000000"/>
              </w:rPr>
              <w:t>讓學生經由觀察與實作，收集各種訊息，能啟迪學習動機，培養探究能力，增進科學素養。</w:t>
            </w:r>
          </w:p>
          <w:p w:rsidR="0082096D" w:rsidRPr="0082096D" w:rsidRDefault="0082096D" w:rsidP="00443043">
            <w:pPr>
              <w:numPr>
                <w:ilvl w:val="0"/>
                <w:numId w:val="29"/>
              </w:numPr>
              <w:ind w:left="317" w:hanging="311"/>
              <w:rPr>
                <w:rFonts w:asciiTheme="minorEastAsia" w:eastAsia="新細明體" w:hAnsiTheme="minorEastAsia" w:cs="Times New Roman"/>
                <w:color w:val="000000"/>
              </w:rPr>
            </w:pPr>
            <w:r w:rsidRPr="0082096D">
              <w:rPr>
                <w:rFonts w:asciiTheme="minorEastAsia" w:eastAsia="新細明體" w:hAnsiTheme="minorEastAsia" w:cs="Times New Roman"/>
                <w:color w:val="000000"/>
              </w:rPr>
              <w:t>養成學生對科學正向的態度、學習科學的興趣，以及運用科技學習與解決問題的習慣，為適應科技時代之生活奠定良好基礎。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Theme="minorEastAsia" w:hAnsiTheme="minorEastAsia"/>
                <w:color w:val="000000"/>
              </w:rPr>
              <w:t>培養學生執行力、表達力與口條能力，有系統的完成任務，並能樂於進行科學探索與探究學習。</w:t>
            </w:r>
          </w:p>
        </w:tc>
      </w:tr>
      <w:tr w:rsidR="0082096D" w:rsidRPr="0082096D" w:rsidTr="006940F9">
        <w:trPr>
          <w:trHeight w:val="320"/>
        </w:trPr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</w:rPr>
              <w:t>融入議題</w:t>
            </w:r>
          </w:p>
        </w:tc>
        <w:tc>
          <w:tcPr>
            <w:tcW w:w="8221" w:type="dxa"/>
            <w:gridSpan w:val="5"/>
            <w:shd w:val="clear" w:color="auto" w:fill="auto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b/>
                <w:szCs w:val="24"/>
              </w:rPr>
              <w:t>科技、資訊、能源、安全、防災</w:t>
            </w:r>
          </w:p>
        </w:tc>
      </w:tr>
      <w:tr w:rsidR="0082096D" w:rsidRPr="0082096D" w:rsidTr="006940F9">
        <w:trPr>
          <w:trHeight w:val="143"/>
        </w:trPr>
        <w:tc>
          <w:tcPr>
            <w:tcW w:w="137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</w:rPr>
              <w:t>學習重點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內容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</w:rPr>
              <w:t>量</w:t>
            </w:r>
            <w:r w:rsidRPr="0082096D">
              <w:rPr>
                <w:rFonts w:ascii="標楷體" w:eastAsia="標楷體" w:hAnsi="標楷體"/>
                <w:szCs w:val="24"/>
              </w:rPr>
              <w:t>測，</w:t>
            </w:r>
            <w:r w:rsidRPr="0082096D">
              <w:rPr>
                <w:rFonts w:ascii="標楷體" w:eastAsia="標楷體" w:hAnsi="標楷體" w:hint="eastAsia"/>
                <w:szCs w:val="24"/>
              </w:rPr>
              <w:t>壓</w:t>
            </w:r>
            <w:r w:rsidRPr="0082096D">
              <w:rPr>
                <w:rFonts w:ascii="標楷體" w:eastAsia="標楷體" w:hAnsi="標楷體"/>
                <w:szCs w:val="24"/>
              </w:rPr>
              <w:t>力，溫度</w:t>
            </w:r>
            <w:r w:rsidRPr="0082096D">
              <w:rPr>
                <w:rFonts w:ascii="標楷體" w:eastAsia="標楷體" w:hAnsi="標楷體" w:hint="eastAsia"/>
                <w:szCs w:val="24"/>
              </w:rPr>
              <w:t>，</w:t>
            </w:r>
            <w:r w:rsidRPr="0082096D">
              <w:rPr>
                <w:rFonts w:ascii="標楷體" w:eastAsia="標楷體" w:hAnsi="標楷體"/>
                <w:szCs w:val="24"/>
              </w:rPr>
              <w:t>光，</w:t>
            </w:r>
            <w:r w:rsidRPr="0082096D">
              <w:rPr>
                <w:rFonts w:ascii="標楷體" w:eastAsia="標楷體" w:hAnsi="標楷體" w:hint="eastAsia"/>
                <w:szCs w:val="24"/>
              </w:rPr>
              <w:t>分</w:t>
            </w:r>
            <w:r w:rsidRPr="0082096D">
              <w:rPr>
                <w:rFonts w:ascii="標楷體" w:eastAsia="標楷體" w:hAnsi="標楷體"/>
                <w:szCs w:val="24"/>
              </w:rPr>
              <w:t>子模型</w:t>
            </w:r>
            <w:r w:rsidRPr="0082096D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82096D" w:rsidRPr="0082096D" w:rsidTr="006940F9">
        <w:trPr>
          <w:trHeight w:val="142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表現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</w:rPr>
              <w:t>動</w:t>
            </w:r>
            <w:r w:rsidRPr="0082096D">
              <w:rPr>
                <w:rFonts w:ascii="標楷體" w:eastAsia="標楷體" w:hAnsi="標楷體"/>
                <w:szCs w:val="24"/>
              </w:rPr>
              <w:t>手實作。</w:t>
            </w:r>
          </w:p>
        </w:tc>
      </w:tr>
      <w:tr w:rsidR="0082096D" w:rsidRPr="0082096D" w:rsidTr="006940F9">
        <w:trPr>
          <w:trHeight w:val="150"/>
        </w:trPr>
        <w:tc>
          <w:tcPr>
            <w:tcW w:w="1373" w:type="dxa"/>
            <w:gridSpan w:val="2"/>
            <w:tcBorders>
              <w:bottom w:val="double" w:sz="6" w:space="0" w:color="auto"/>
            </w:tcBorders>
            <w:shd w:val="clear" w:color="auto" w:fill="FBE4D5" w:themeFill="accent2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</w:rPr>
              <w:t>評量方式</w:t>
            </w:r>
          </w:p>
        </w:tc>
        <w:tc>
          <w:tcPr>
            <w:tcW w:w="8221" w:type="dxa"/>
            <w:gridSpan w:val="5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</w:rPr>
              <w:t>小組合作，發表成果</w:t>
            </w:r>
          </w:p>
        </w:tc>
      </w:tr>
      <w:tr w:rsidR="0082096D" w:rsidRPr="0082096D" w:rsidTr="006940F9"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  <w:tc>
          <w:tcPr>
            <w:tcW w:w="850" w:type="dxa"/>
            <w:tcBorders>
              <w:top w:val="double" w:sz="6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4394" w:type="dxa"/>
            <w:gridSpan w:val="2"/>
            <w:tcBorders>
              <w:top w:val="double" w:sz="6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</w:t>
            </w:r>
          </w:p>
        </w:tc>
        <w:tc>
          <w:tcPr>
            <w:tcW w:w="34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widowControl/>
              <w:jc w:val="center"/>
              <w:rPr>
                <w:rFonts w:ascii="標楷體" w:eastAsia="標楷體" w:hAnsi="標楷體"/>
                <w:color w:val="0C0C0C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0"/>
                <w:szCs w:val="20"/>
              </w:rPr>
              <w:t>怎麼量最準？（1）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12</w:t>
            </w:r>
          </w:p>
        </w:tc>
        <w:tc>
          <w:tcPr>
            <w:tcW w:w="4394" w:type="dxa"/>
            <w:gridSpan w:val="2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widowControl/>
              <w:jc w:val="center"/>
              <w:rPr>
                <w:rFonts w:ascii="標楷體" w:eastAsia="標楷體" w:hAnsi="標楷體"/>
                <w:color w:val="0C0C0C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0"/>
                <w:szCs w:val="20"/>
              </w:rPr>
              <w:t>紙包得住火（1）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2</w:t>
            </w:r>
          </w:p>
        </w:tc>
        <w:tc>
          <w:tcPr>
            <w:tcW w:w="3487" w:type="dxa"/>
            <w:gridSpan w:val="3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0"/>
                <w:szCs w:val="20"/>
              </w:rPr>
              <w:t>多重混合物的分離（1）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13</w:t>
            </w:r>
          </w:p>
        </w:tc>
        <w:tc>
          <w:tcPr>
            <w:tcW w:w="4394" w:type="dxa"/>
            <w:gridSpan w:val="2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0"/>
                <w:szCs w:val="20"/>
              </w:rPr>
              <w:t>冰箱裡的變形寶特瓶（1）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3</w:t>
            </w:r>
          </w:p>
        </w:tc>
        <w:tc>
          <w:tcPr>
            <w:tcW w:w="3487" w:type="dxa"/>
            <w:gridSpan w:val="3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0"/>
                <w:szCs w:val="20"/>
              </w:rPr>
              <w:t>多重混合物的分離（1）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14</w:t>
            </w:r>
          </w:p>
        </w:tc>
        <w:tc>
          <w:tcPr>
            <w:tcW w:w="4394" w:type="dxa"/>
            <w:gridSpan w:val="2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0"/>
                <w:szCs w:val="20"/>
              </w:rPr>
              <w:t xml:space="preserve">　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4</w:t>
            </w:r>
          </w:p>
        </w:tc>
        <w:tc>
          <w:tcPr>
            <w:tcW w:w="3487" w:type="dxa"/>
            <w:gridSpan w:val="3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0"/>
                <w:szCs w:val="20"/>
              </w:rPr>
              <w:t>毛根起舞（1）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15</w:t>
            </w:r>
          </w:p>
        </w:tc>
        <w:tc>
          <w:tcPr>
            <w:tcW w:w="4394" w:type="dxa"/>
            <w:gridSpan w:val="2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0"/>
                <w:szCs w:val="20"/>
              </w:rPr>
              <w:t>動手串分子（1）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5</w:t>
            </w:r>
          </w:p>
        </w:tc>
        <w:tc>
          <w:tcPr>
            <w:tcW w:w="3487" w:type="dxa"/>
            <w:gridSpan w:val="3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0"/>
                <w:szCs w:val="20"/>
              </w:rPr>
              <w:t>毛根起舞（1）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16</w:t>
            </w:r>
          </w:p>
        </w:tc>
        <w:tc>
          <w:tcPr>
            <w:tcW w:w="4394" w:type="dxa"/>
            <w:gridSpan w:val="2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0"/>
                <w:szCs w:val="20"/>
              </w:rPr>
              <w:t>動手串分子（1）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</w:p>
        </w:tc>
        <w:tc>
          <w:tcPr>
            <w:tcW w:w="3487" w:type="dxa"/>
            <w:gridSpan w:val="3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0"/>
                <w:szCs w:val="20"/>
              </w:rPr>
              <w:t>毛根起舞（1）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17</w:t>
            </w:r>
          </w:p>
        </w:tc>
        <w:tc>
          <w:tcPr>
            <w:tcW w:w="4394" w:type="dxa"/>
            <w:gridSpan w:val="2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0"/>
                <w:szCs w:val="20"/>
              </w:rPr>
              <w:t>動手串分子（1）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7</w:t>
            </w:r>
          </w:p>
        </w:tc>
        <w:tc>
          <w:tcPr>
            <w:tcW w:w="3487" w:type="dxa"/>
            <w:gridSpan w:val="3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18</w:t>
            </w:r>
          </w:p>
        </w:tc>
        <w:tc>
          <w:tcPr>
            <w:tcW w:w="4394" w:type="dxa"/>
            <w:gridSpan w:val="2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0"/>
                <w:szCs w:val="20"/>
              </w:rPr>
              <w:t>假日想去哪裡玩？（1）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8</w:t>
            </w:r>
          </w:p>
        </w:tc>
        <w:tc>
          <w:tcPr>
            <w:tcW w:w="3487" w:type="dxa"/>
            <w:gridSpan w:val="3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0"/>
                <w:szCs w:val="20"/>
              </w:rPr>
              <w:t>浮光幻影（1）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19</w:t>
            </w:r>
          </w:p>
        </w:tc>
        <w:tc>
          <w:tcPr>
            <w:tcW w:w="4394" w:type="dxa"/>
            <w:gridSpan w:val="2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0"/>
                <w:szCs w:val="20"/>
              </w:rPr>
              <w:t>假日想去哪裡玩？（1）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9</w:t>
            </w:r>
          </w:p>
        </w:tc>
        <w:tc>
          <w:tcPr>
            <w:tcW w:w="3487" w:type="dxa"/>
            <w:gridSpan w:val="3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0"/>
                <w:szCs w:val="20"/>
              </w:rPr>
              <w:t>浮光幻影（1）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20</w:t>
            </w:r>
          </w:p>
        </w:tc>
        <w:tc>
          <w:tcPr>
            <w:tcW w:w="4394" w:type="dxa"/>
            <w:gridSpan w:val="2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0"/>
                <w:szCs w:val="20"/>
              </w:rPr>
              <w:t>假日想去哪裡玩？（1）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10</w:t>
            </w:r>
          </w:p>
        </w:tc>
        <w:tc>
          <w:tcPr>
            <w:tcW w:w="3487" w:type="dxa"/>
            <w:gridSpan w:val="3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0"/>
                <w:szCs w:val="20"/>
              </w:rPr>
              <w:t>洋裝是什麼顏色？（1）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21</w:t>
            </w:r>
          </w:p>
        </w:tc>
        <w:tc>
          <w:tcPr>
            <w:tcW w:w="4394" w:type="dxa"/>
            <w:gridSpan w:val="2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0"/>
                <w:szCs w:val="20"/>
              </w:rPr>
              <w:t xml:space="preserve">　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11</w:t>
            </w:r>
          </w:p>
        </w:tc>
        <w:tc>
          <w:tcPr>
            <w:tcW w:w="3487" w:type="dxa"/>
            <w:gridSpan w:val="3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0"/>
                <w:szCs w:val="20"/>
              </w:rPr>
              <w:t>紙包得住火（1）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82096D" w:rsidRPr="0082096D" w:rsidTr="006940F9">
        <w:trPr>
          <w:trHeight w:val="510"/>
        </w:trPr>
        <w:tc>
          <w:tcPr>
            <w:tcW w:w="9594" w:type="dxa"/>
            <w:gridSpan w:val="7"/>
            <w:tcBorders>
              <w:top w:val="single" w:sz="4" w:space="0" w:color="auto"/>
              <w:bottom w:val="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tbl>
      <w:tblPr>
        <w:tblpPr w:leftFromText="180" w:rightFromText="180" w:vertAnchor="text" w:horzAnchor="margin" w:tblpY="104"/>
        <w:tblW w:w="959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510"/>
        <w:gridCol w:w="992"/>
        <w:gridCol w:w="1985"/>
        <w:gridCol w:w="850"/>
        <w:gridCol w:w="963"/>
        <w:gridCol w:w="3431"/>
      </w:tblGrid>
      <w:tr w:rsidR="0082096D" w:rsidRPr="0082096D" w:rsidTr="006940F9">
        <w:tc>
          <w:tcPr>
            <w:tcW w:w="9594" w:type="dxa"/>
            <w:gridSpan w:val="7"/>
            <w:shd w:val="clear" w:color="auto" w:fill="FBE4D5" w:themeFill="accent2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ind w:rightChars="-618" w:right="-1483"/>
              <w:rPr>
                <w:rFonts w:ascii="標楷體" w:eastAsia="標楷體" w:hAnsi="標楷體"/>
                <w:color w:val="FF0000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FF0000"/>
                <w:szCs w:val="24"/>
              </w:rPr>
              <w:t>桃園市大崙國中1</w:t>
            </w:r>
            <w:r w:rsidRPr="0082096D">
              <w:rPr>
                <w:rFonts w:ascii="標楷體" w:eastAsia="標楷體" w:hAnsi="標楷體"/>
                <w:color w:val="FF0000"/>
                <w:szCs w:val="24"/>
              </w:rPr>
              <w:t>10</w:t>
            </w:r>
            <w:r w:rsidRPr="0082096D">
              <w:rPr>
                <w:rFonts w:ascii="標楷體" w:eastAsia="標楷體" w:hAnsi="標楷體" w:hint="eastAsia"/>
                <w:color w:val="FF0000"/>
                <w:szCs w:val="24"/>
              </w:rPr>
              <w:t>學年度第二學期</w:t>
            </w:r>
            <w:r w:rsidRPr="0082096D">
              <w:rPr>
                <w:rFonts w:ascii="標楷體" w:eastAsia="標楷體" w:hAnsi="標楷體" w:hint="eastAsia"/>
                <w:color w:val="FF0000"/>
                <w:szCs w:val="24"/>
                <w:u w:val="thick"/>
              </w:rPr>
              <w:t>8</w:t>
            </w:r>
            <w:r w:rsidRPr="0082096D">
              <w:rPr>
                <w:rFonts w:ascii="標楷體" w:eastAsia="標楷體" w:hAnsi="標楷體" w:hint="eastAsia"/>
                <w:color w:val="FF0000"/>
                <w:szCs w:val="24"/>
              </w:rPr>
              <w:t xml:space="preserve">年級  彈性學習課程   </w:t>
            </w:r>
            <w:r w:rsidRPr="0082096D">
              <w:rPr>
                <w:rFonts w:ascii="標楷體" w:eastAsia="標楷體" w:hAnsi="標楷體" w:hint="eastAsia"/>
                <w:kern w:val="0"/>
                <w:szCs w:val="24"/>
              </w:rPr>
              <w:t>生活中</w:t>
            </w:r>
            <w:r w:rsidRPr="0082096D">
              <w:rPr>
                <w:rFonts w:ascii="標楷體" w:eastAsia="標楷體" w:hAnsi="標楷體"/>
                <w:kern w:val="0"/>
                <w:szCs w:val="24"/>
              </w:rPr>
              <w:t>的科學</w:t>
            </w:r>
            <w:r w:rsidRPr="0082096D">
              <w:rPr>
                <w:rFonts w:ascii="Segoe UI Emoji" w:hAnsi="Segoe UI Emoji" w:cs="Segoe UI Emoji" w:hint="eastAsia"/>
                <w:color w:val="FF0000"/>
                <w:szCs w:val="24"/>
              </w:rPr>
              <w:t xml:space="preserve"> </w:t>
            </w:r>
            <w:r w:rsidRPr="0082096D">
              <w:rPr>
                <w:rFonts w:ascii="標楷體" w:eastAsia="標楷體" w:hAnsi="標楷體" w:hint="eastAsia"/>
                <w:color w:val="FF0000"/>
                <w:szCs w:val="24"/>
              </w:rPr>
              <w:t>課程計畫</w:t>
            </w:r>
          </w:p>
        </w:tc>
      </w:tr>
      <w:tr w:rsidR="0082096D" w:rsidRPr="0082096D" w:rsidTr="006940F9"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2977" w:type="dxa"/>
            <w:gridSpan w:val="2"/>
            <w:shd w:val="clear" w:color="auto" w:fill="FFFFFF" w:themeFill="background1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  <w:u w:val="thick"/>
              </w:rPr>
              <w:t xml:space="preserve">  </w:t>
            </w:r>
            <w:r w:rsidRPr="0082096D">
              <w:rPr>
                <w:rFonts w:ascii="標楷體" w:eastAsia="標楷體" w:hAnsi="標楷體"/>
                <w:szCs w:val="24"/>
                <w:u w:val="thick"/>
              </w:rPr>
              <w:t>1</w:t>
            </w:r>
            <w:r w:rsidRPr="0082096D">
              <w:rPr>
                <w:rFonts w:ascii="標楷體" w:eastAsia="標楷體" w:hAnsi="標楷體" w:hint="eastAsia"/>
                <w:szCs w:val="24"/>
                <w:u w:val="thick"/>
              </w:rPr>
              <w:t xml:space="preserve">    </w:t>
            </w:r>
            <w:r w:rsidRPr="0082096D">
              <w:rPr>
                <w:rFonts w:ascii="標楷體" w:eastAsia="標楷體" w:hAnsi="標楷體" w:hint="eastAsia"/>
                <w:szCs w:val="24"/>
              </w:rPr>
              <w:t>節</w:t>
            </w:r>
          </w:p>
        </w:tc>
        <w:tc>
          <w:tcPr>
            <w:tcW w:w="1813" w:type="dxa"/>
            <w:gridSpan w:val="2"/>
            <w:shd w:val="clear" w:color="auto" w:fill="FBE4D5" w:themeFill="accent2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3431" w:type="dxa"/>
            <w:shd w:val="clear" w:color="auto" w:fill="FFFFFF" w:themeFill="background1"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</w:rPr>
              <w:t>8年</w:t>
            </w:r>
            <w:r w:rsidRPr="0082096D">
              <w:rPr>
                <w:rFonts w:ascii="標楷體" w:eastAsia="標楷體" w:hAnsi="標楷體"/>
                <w:szCs w:val="24"/>
              </w:rPr>
              <w:t>級</w:t>
            </w:r>
            <w:r w:rsidRPr="0082096D">
              <w:rPr>
                <w:rFonts w:ascii="標楷體" w:eastAsia="標楷體" w:hAnsi="標楷體" w:hint="eastAsia"/>
                <w:szCs w:val="24"/>
              </w:rPr>
              <w:t>教學</w:t>
            </w:r>
            <w:r w:rsidRPr="0082096D">
              <w:rPr>
                <w:rFonts w:ascii="標楷體" w:eastAsia="標楷體" w:hAnsi="標楷體"/>
                <w:szCs w:val="24"/>
              </w:rPr>
              <w:t>團隊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82096D" w:rsidRPr="0082096D" w:rsidTr="006940F9">
        <w:trPr>
          <w:trHeight w:val="320"/>
        </w:trPr>
        <w:tc>
          <w:tcPr>
            <w:tcW w:w="137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核心素養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2096D" w:rsidRPr="0082096D" w:rsidRDefault="0082096D" w:rsidP="0082096D">
            <w:pPr>
              <w:snapToGrid w:val="0"/>
              <w:ind w:left="-19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A自主行動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□A1.身心素質與自我精進 □</w:t>
            </w:r>
            <w:r w:rsidRPr="0082096D">
              <w:rPr>
                <w:rFonts w:ascii="標楷體" w:eastAsia="標楷體" w:hAnsi="標楷體"/>
                <w:color w:val="000000" w:themeColor="text1"/>
                <w:szCs w:val="24"/>
              </w:rPr>
              <w:t>A2.</w:t>
            </w: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系統思考與問題解決□</w:t>
            </w:r>
            <w:r w:rsidRPr="0082096D">
              <w:rPr>
                <w:rFonts w:ascii="標楷體" w:eastAsia="標楷體" w:hAnsi="標楷體"/>
                <w:color w:val="000000" w:themeColor="text1"/>
                <w:szCs w:val="24"/>
              </w:rPr>
              <w:t>A3.</w:t>
            </w: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規劃執行與創新應變</w:t>
            </w:r>
          </w:p>
        </w:tc>
      </w:tr>
      <w:tr w:rsidR="0082096D" w:rsidRPr="0082096D" w:rsidTr="006940F9">
        <w:trPr>
          <w:trHeight w:val="320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B溝通互動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□B1.符號運用與溝通表達 □</w:t>
            </w:r>
            <w:r w:rsidRPr="0082096D">
              <w:rPr>
                <w:rFonts w:ascii="標楷體" w:eastAsia="標楷體" w:hAnsi="標楷體"/>
                <w:color w:val="000000" w:themeColor="text1"/>
                <w:szCs w:val="24"/>
              </w:rPr>
              <w:t>B2.</w:t>
            </w: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科技資訊與媒體素養</w:t>
            </w:r>
            <w:r w:rsidRPr="0082096D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82096D">
              <w:rPr>
                <w:rFonts w:ascii="標楷體" w:eastAsia="標楷體" w:hAnsi="標楷體"/>
                <w:color w:val="000000" w:themeColor="text1"/>
                <w:szCs w:val="24"/>
              </w:rPr>
              <w:t>B3.</w:t>
            </w: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藝術涵養與美感素養</w:t>
            </w:r>
          </w:p>
        </w:tc>
      </w:tr>
      <w:tr w:rsidR="0082096D" w:rsidRPr="0082096D" w:rsidTr="006940F9">
        <w:trPr>
          <w:trHeight w:val="320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C社會參與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□C1.道德實踐與公民意識 □</w:t>
            </w:r>
            <w:r w:rsidRPr="0082096D">
              <w:rPr>
                <w:rFonts w:ascii="標楷體" w:eastAsia="標楷體" w:hAnsi="標楷體"/>
                <w:color w:val="000000" w:themeColor="text1"/>
                <w:szCs w:val="24"/>
              </w:rPr>
              <w:t>C2.</w:t>
            </w: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人際關係與團隊合作</w:t>
            </w:r>
            <w:r w:rsidRPr="0082096D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82096D">
              <w:rPr>
                <w:rFonts w:ascii="標楷體" w:eastAsia="標楷體" w:hAnsi="標楷體"/>
                <w:color w:val="000000" w:themeColor="text1"/>
                <w:szCs w:val="24"/>
              </w:rPr>
              <w:t>C3.</w:t>
            </w: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多元文化與國際理解</w:t>
            </w:r>
          </w:p>
        </w:tc>
      </w:tr>
      <w:tr w:rsidR="0082096D" w:rsidRPr="0082096D" w:rsidTr="006940F9">
        <w:trPr>
          <w:trHeight w:val="1160"/>
        </w:trPr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課程目標</w:t>
            </w:r>
          </w:p>
        </w:tc>
        <w:tc>
          <w:tcPr>
            <w:tcW w:w="8221" w:type="dxa"/>
            <w:gridSpan w:val="5"/>
            <w:shd w:val="clear" w:color="auto" w:fill="FFFFFF" w:themeFill="background1"/>
            <w:vAlign w:val="center"/>
          </w:tcPr>
          <w:p w:rsidR="0082096D" w:rsidRPr="0082096D" w:rsidRDefault="0082096D" w:rsidP="00443043">
            <w:pPr>
              <w:numPr>
                <w:ilvl w:val="0"/>
                <w:numId w:val="30"/>
              </w:numPr>
              <w:rPr>
                <w:rFonts w:asciiTheme="minorEastAsia" w:eastAsia="新細明體" w:hAnsiTheme="minorEastAsia" w:cs="Times New Roman"/>
                <w:color w:val="000000"/>
              </w:rPr>
            </w:pPr>
            <w:r w:rsidRPr="0082096D">
              <w:rPr>
                <w:rFonts w:asciiTheme="minorEastAsia" w:eastAsia="新細明體" w:hAnsiTheme="minorEastAsia" w:cs="Times New Roman"/>
                <w:color w:val="000000"/>
              </w:rPr>
              <w:t>讓學生經由觀察與實作，收集各種訊息，能啟迪學習動機，培養探究能力，增進科學素養。</w:t>
            </w:r>
          </w:p>
          <w:p w:rsidR="0082096D" w:rsidRPr="0082096D" w:rsidRDefault="0082096D" w:rsidP="00443043">
            <w:pPr>
              <w:numPr>
                <w:ilvl w:val="0"/>
                <w:numId w:val="30"/>
              </w:numPr>
              <w:ind w:left="317" w:hanging="311"/>
              <w:rPr>
                <w:rFonts w:asciiTheme="minorEastAsia" w:eastAsia="新細明體" w:hAnsiTheme="minorEastAsia" w:cs="Times New Roman"/>
                <w:color w:val="000000"/>
              </w:rPr>
            </w:pPr>
            <w:r w:rsidRPr="0082096D">
              <w:rPr>
                <w:rFonts w:asciiTheme="minorEastAsia" w:eastAsia="新細明體" w:hAnsiTheme="minorEastAsia" w:cs="Times New Roman"/>
                <w:color w:val="000000"/>
              </w:rPr>
              <w:t>養成學生對科學正向的態度、學習科學的興趣，以及運用科技學習與解決問題的習慣，為適應科技時代之生活奠定良好基礎。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Theme="minorEastAsia" w:hAnsiTheme="minorEastAsia"/>
                <w:color w:val="000000"/>
              </w:rPr>
              <w:t>培養學生執行力、表達力與口條能力，有系統的完成任務，並能樂於進行科學探索與探究學習。</w:t>
            </w:r>
          </w:p>
        </w:tc>
      </w:tr>
      <w:tr w:rsidR="0082096D" w:rsidRPr="0082096D" w:rsidTr="006940F9">
        <w:trPr>
          <w:trHeight w:val="320"/>
        </w:trPr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</w:rPr>
              <w:t>融入議題</w:t>
            </w:r>
          </w:p>
        </w:tc>
        <w:tc>
          <w:tcPr>
            <w:tcW w:w="8221" w:type="dxa"/>
            <w:gridSpan w:val="5"/>
            <w:shd w:val="clear" w:color="auto" w:fill="FFFFFF" w:themeFill="background1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</w:rPr>
              <w:t>融入議題</w:t>
            </w:r>
            <w:r w:rsidRPr="0082096D">
              <w:rPr>
                <w:rFonts w:ascii="標楷體" w:eastAsia="標楷體" w:hAnsi="標楷體" w:hint="eastAsia"/>
                <w:szCs w:val="24"/>
              </w:rPr>
              <w:tab/>
              <w:t>科技、資訊、能源、安全、防災</w:t>
            </w:r>
          </w:p>
        </w:tc>
      </w:tr>
      <w:tr w:rsidR="0082096D" w:rsidRPr="0082096D" w:rsidTr="006940F9">
        <w:trPr>
          <w:trHeight w:val="143"/>
        </w:trPr>
        <w:tc>
          <w:tcPr>
            <w:tcW w:w="137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</w:rPr>
              <w:t>學習重點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內容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</w:rPr>
              <w:t>氧</w:t>
            </w:r>
            <w:r w:rsidRPr="0082096D">
              <w:rPr>
                <w:rFonts w:ascii="標楷體" w:eastAsia="標楷體" w:hAnsi="標楷體"/>
                <w:szCs w:val="24"/>
              </w:rPr>
              <w:t>化</w:t>
            </w:r>
            <w:r w:rsidRPr="0082096D">
              <w:rPr>
                <w:rFonts w:ascii="標楷體" w:eastAsia="標楷體" w:hAnsi="標楷體" w:hint="eastAsia"/>
                <w:szCs w:val="24"/>
              </w:rPr>
              <w:t>還</w:t>
            </w:r>
            <w:r w:rsidRPr="0082096D">
              <w:rPr>
                <w:rFonts w:ascii="標楷體" w:eastAsia="標楷體" w:hAnsi="標楷體"/>
                <w:szCs w:val="24"/>
              </w:rPr>
              <w:t>原</w:t>
            </w:r>
            <w:r w:rsidRPr="0082096D">
              <w:rPr>
                <w:rFonts w:ascii="標楷體" w:eastAsia="標楷體" w:hAnsi="標楷體" w:hint="eastAsia"/>
                <w:szCs w:val="24"/>
              </w:rPr>
              <w:t>，反</w:t>
            </w:r>
            <w:r w:rsidRPr="0082096D">
              <w:rPr>
                <w:rFonts w:ascii="標楷體" w:eastAsia="標楷體" w:hAnsi="標楷體"/>
                <w:szCs w:val="24"/>
              </w:rPr>
              <w:t>應速率，乾餾，</w:t>
            </w:r>
            <w:r w:rsidRPr="0082096D">
              <w:rPr>
                <w:rFonts w:ascii="標楷體" w:eastAsia="標楷體" w:hAnsi="標楷體" w:hint="eastAsia"/>
                <w:szCs w:val="24"/>
              </w:rPr>
              <w:t>皂</w:t>
            </w:r>
            <w:r w:rsidRPr="0082096D">
              <w:rPr>
                <w:rFonts w:ascii="標楷體" w:eastAsia="標楷體" w:hAnsi="標楷體"/>
                <w:szCs w:val="24"/>
              </w:rPr>
              <w:t>化，指示劑。</w:t>
            </w:r>
          </w:p>
        </w:tc>
      </w:tr>
      <w:tr w:rsidR="0082096D" w:rsidRPr="0082096D" w:rsidTr="006940F9">
        <w:trPr>
          <w:trHeight w:val="142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表現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</w:rPr>
              <w:t>動</w:t>
            </w:r>
            <w:r w:rsidRPr="0082096D">
              <w:rPr>
                <w:rFonts w:ascii="標楷體" w:eastAsia="標楷體" w:hAnsi="標楷體"/>
                <w:szCs w:val="24"/>
              </w:rPr>
              <w:t>手實作。</w:t>
            </w:r>
          </w:p>
        </w:tc>
      </w:tr>
      <w:tr w:rsidR="0082096D" w:rsidRPr="0082096D" w:rsidTr="006940F9">
        <w:trPr>
          <w:trHeight w:val="150"/>
        </w:trPr>
        <w:tc>
          <w:tcPr>
            <w:tcW w:w="1373" w:type="dxa"/>
            <w:gridSpan w:val="2"/>
            <w:tcBorders>
              <w:bottom w:val="double" w:sz="6" w:space="0" w:color="auto"/>
            </w:tcBorders>
            <w:shd w:val="clear" w:color="auto" w:fill="FBE4D5" w:themeFill="accent2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</w:rPr>
              <w:t>評量方式</w:t>
            </w:r>
          </w:p>
        </w:tc>
        <w:tc>
          <w:tcPr>
            <w:tcW w:w="8221" w:type="dxa"/>
            <w:gridSpan w:val="5"/>
            <w:tcBorders>
              <w:bottom w:val="double" w:sz="6" w:space="0" w:color="auto"/>
            </w:tcBorders>
            <w:shd w:val="clear" w:color="auto" w:fill="FFFFFF" w:themeFill="background1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</w:rPr>
              <w:t>小</w:t>
            </w:r>
            <w:r w:rsidRPr="0082096D">
              <w:rPr>
                <w:rFonts w:ascii="標楷體" w:eastAsia="標楷體" w:hAnsi="標楷體"/>
                <w:szCs w:val="24"/>
              </w:rPr>
              <w:t>組</w:t>
            </w:r>
            <w:r w:rsidRPr="0082096D">
              <w:rPr>
                <w:rFonts w:ascii="標楷體" w:eastAsia="標楷體" w:hAnsi="標楷體" w:hint="eastAsia"/>
                <w:szCs w:val="24"/>
              </w:rPr>
              <w:t>合</w:t>
            </w:r>
            <w:r w:rsidRPr="0082096D">
              <w:rPr>
                <w:rFonts w:ascii="標楷體" w:eastAsia="標楷體" w:hAnsi="標楷體"/>
                <w:szCs w:val="24"/>
              </w:rPr>
              <w:t>作，發表成果</w:t>
            </w:r>
          </w:p>
        </w:tc>
      </w:tr>
      <w:tr w:rsidR="0082096D" w:rsidRPr="0082096D" w:rsidTr="006940F9"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  <w:tc>
          <w:tcPr>
            <w:tcW w:w="850" w:type="dxa"/>
            <w:tcBorders>
              <w:top w:val="double" w:sz="6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4394" w:type="dxa"/>
            <w:gridSpan w:val="2"/>
            <w:tcBorders>
              <w:top w:val="double" w:sz="6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</w:t>
            </w:r>
          </w:p>
        </w:tc>
        <w:tc>
          <w:tcPr>
            <w:tcW w:w="34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widowControl/>
              <w:jc w:val="center"/>
              <w:rPr>
                <w:rFonts w:ascii="標楷體" w:eastAsia="標楷體" w:hAnsi="標楷體"/>
                <w:color w:val="0C0C0C"/>
                <w:sz w:val="22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2"/>
              </w:rPr>
              <w:t>暖暖包（1）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11</w:t>
            </w:r>
          </w:p>
        </w:tc>
        <w:tc>
          <w:tcPr>
            <w:tcW w:w="4394" w:type="dxa"/>
            <w:gridSpan w:val="2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widowControl/>
              <w:jc w:val="center"/>
              <w:rPr>
                <w:rFonts w:ascii="標楷體" w:eastAsia="標楷體" w:hAnsi="標楷體"/>
                <w:color w:val="0C0C0C"/>
                <w:sz w:val="22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2"/>
              </w:rPr>
              <w:t>果皮清潔劑（1）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2</w:t>
            </w:r>
          </w:p>
        </w:tc>
        <w:tc>
          <w:tcPr>
            <w:tcW w:w="348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2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2"/>
              </w:rPr>
              <w:t>蘋果不變黃（1）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12</w:t>
            </w:r>
          </w:p>
        </w:tc>
        <w:tc>
          <w:tcPr>
            <w:tcW w:w="4394" w:type="dxa"/>
            <w:gridSpan w:val="2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2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2"/>
              </w:rPr>
              <w:t>果皮清潔劑（1）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3</w:t>
            </w:r>
          </w:p>
        </w:tc>
        <w:tc>
          <w:tcPr>
            <w:tcW w:w="3487" w:type="dxa"/>
            <w:gridSpan w:val="3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2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2"/>
              </w:rPr>
              <w:t>蘋果不變黃（1）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13</w:t>
            </w:r>
          </w:p>
        </w:tc>
        <w:tc>
          <w:tcPr>
            <w:tcW w:w="4394" w:type="dxa"/>
            <w:gridSpan w:val="2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2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2"/>
              </w:rPr>
              <w:t xml:space="preserve">　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4</w:t>
            </w:r>
          </w:p>
        </w:tc>
        <w:tc>
          <w:tcPr>
            <w:tcW w:w="3487" w:type="dxa"/>
            <w:gridSpan w:val="3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2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2"/>
              </w:rPr>
              <w:t>發福的糖（1）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14</w:t>
            </w:r>
          </w:p>
        </w:tc>
        <w:tc>
          <w:tcPr>
            <w:tcW w:w="4394" w:type="dxa"/>
            <w:gridSpan w:val="2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2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2"/>
              </w:rPr>
              <w:t>以濃食鹽水驗證阿基米德原理（1）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5</w:t>
            </w:r>
          </w:p>
        </w:tc>
        <w:tc>
          <w:tcPr>
            <w:tcW w:w="3487" w:type="dxa"/>
            <w:gridSpan w:val="3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2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2"/>
              </w:rPr>
              <w:t>發福的糖（1）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15</w:t>
            </w:r>
          </w:p>
        </w:tc>
        <w:tc>
          <w:tcPr>
            <w:tcW w:w="4394" w:type="dxa"/>
            <w:gridSpan w:val="2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2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2"/>
              </w:rPr>
              <w:t>金蟬脫殼（1）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</w:p>
        </w:tc>
        <w:tc>
          <w:tcPr>
            <w:tcW w:w="3487" w:type="dxa"/>
            <w:gridSpan w:val="3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2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2"/>
              </w:rPr>
              <w:t>發福的糖（1）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16</w:t>
            </w:r>
          </w:p>
        </w:tc>
        <w:tc>
          <w:tcPr>
            <w:tcW w:w="4394" w:type="dxa"/>
            <w:gridSpan w:val="2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2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2"/>
              </w:rPr>
              <w:t>金蟬脫殼（1）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7</w:t>
            </w:r>
          </w:p>
        </w:tc>
        <w:tc>
          <w:tcPr>
            <w:tcW w:w="3487" w:type="dxa"/>
            <w:gridSpan w:val="3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2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17</w:t>
            </w:r>
          </w:p>
        </w:tc>
        <w:tc>
          <w:tcPr>
            <w:tcW w:w="4394" w:type="dxa"/>
            <w:gridSpan w:val="2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2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2"/>
              </w:rPr>
              <w:t>漸層飲料DIY（1）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8</w:t>
            </w:r>
          </w:p>
        </w:tc>
        <w:tc>
          <w:tcPr>
            <w:tcW w:w="3487" w:type="dxa"/>
            <w:gridSpan w:val="3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2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2"/>
              </w:rPr>
              <w:t>各種物質的乾餾（1）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18</w:t>
            </w:r>
          </w:p>
        </w:tc>
        <w:tc>
          <w:tcPr>
            <w:tcW w:w="4394" w:type="dxa"/>
            <w:gridSpan w:val="2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2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2"/>
              </w:rPr>
              <w:t>漸層飲料DIY（1）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9</w:t>
            </w:r>
          </w:p>
        </w:tc>
        <w:tc>
          <w:tcPr>
            <w:tcW w:w="3487" w:type="dxa"/>
            <w:gridSpan w:val="3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2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2"/>
              </w:rPr>
              <w:t>各種物質的乾餾（1）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19</w:t>
            </w:r>
          </w:p>
        </w:tc>
        <w:tc>
          <w:tcPr>
            <w:tcW w:w="4394" w:type="dxa"/>
            <w:gridSpan w:val="2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2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2"/>
              </w:rPr>
              <w:t>漸層飲料DIY（1）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10</w:t>
            </w:r>
          </w:p>
        </w:tc>
        <w:tc>
          <w:tcPr>
            <w:tcW w:w="3487" w:type="dxa"/>
            <w:gridSpan w:val="3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2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2"/>
              </w:rPr>
              <w:t>果皮清潔劑（1）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20</w:t>
            </w:r>
          </w:p>
        </w:tc>
        <w:tc>
          <w:tcPr>
            <w:tcW w:w="4394" w:type="dxa"/>
            <w:gridSpan w:val="2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C0C0C"/>
                <w:sz w:val="22"/>
              </w:rPr>
            </w:pPr>
            <w:r w:rsidRPr="0082096D">
              <w:rPr>
                <w:rFonts w:ascii="標楷體" w:eastAsia="標楷體" w:hAnsi="標楷體" w:hint="eastAsia"/>
                <w:color w:val="0C0C0C"/>
                <w:sz w:val="22"/>
              </w:rPr>
              <w:t xml:space="preserve">　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82096D" w:rsidRPr="0082096D" w:rsidTr="006940F9">
        <w:trPr>
          <w:trHeight w:val="510"/>
        </w:trPr>
        <w:tc>
          <w:tcPr>
            <w:tcW w:w="9594" w:type="dxa"/>
            <w:gridSpan w:val="7"/>
            <w:tcBorders>
              <w:top w:val="single" w:sz="4" w:space="0" w:color="auto"/>
              <w:bottom w:val="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:rsidR="0082096D" w:rsidRDefault="0082096D" w:rsidP="00550BEF">
      <w:pPr>
        <w:spacing w:line="340" w:lineRule="exact"/>
        <w:rPr>
          <w:rFonts w:ascii="標楷體" w:eastAsia="標楷體" w:hAnsi="標楷體"/>
          <w:sz w:val="28"/>
        </w:rPr>
      </w:pPr>
    </w:p>
    <w:tbl>
      <w:tblPr>
        <w:tblW w:w="959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510"/>
        <w:gridCol w:w="992"/>
        <w:gridCol w:w="1985"/>
        <w:gridCol w:w="850"/>
        <w:gridCol w:w="963"/>
        <w:gridCol w:w="3431"/>
      </w:tblGrid>
      <w:tr w:rsidR="0082096D" w:rsidRPr="0082096D" w:rsidTr="006940F9">
        <w:tc>
          <w:tcPr>
            <w:tcW w:w="9594" w:type="dxa"/>
            <w:gridSpan w:val="7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BE4D5" w:themeFill="accent2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ind w:rightChars="-618" w:right="-1483"/>
              <w:rPr>
                <w:rFonts w:ascii="標楷體" w:eastAsia="標楷體" w:hAnsi="標楷體"/>
                <w:color w:val="FF0000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</w:rPr>
              <w:t>桃園市大崙國中110學年度第一學期八年級  彈性學習課程  數學好好玩</w:t>
            </w:r>
            <w:r w:rsidRPr="0082096D">
              <w:rPr>
                <w:rFonts w:ascii="新細明體" w:eastAsia="新細明體" w:hAnsi="新細明體" w:hint="eastAsia"/>
                <w:szCs w:val="24"/>
              </w:rPr>
              <w:t>Ⅱ</w:t>
            </w:r>
            <w:r w:rsidRPr="0082096D">
              <w:rPr>
                <w:rFonts w:ascii="標楷體" w:eastAsia="標楷體" w:hAnsi="標楷體" w:hint="eastAsia"/>
                <w:szCs w:val="24"/>
              </w:rPr>
              <w:t xml:space="preserve"> 課程計畫</w:t>
            </w:r>
          </w:p>
        </w:tc>
      </w:tr>
      <w:tr w:rsidR="0082096D" w:rsidRPr="0082096D" w:rsidTr="006940F9">
        <w:tc>
          <w:tcPr>
            <w:tcW w:w="137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  <w:u w:val="thick"/>
              </w:rPr>
              <w:t xml:space="preserve">  1  </w:t>
            </w:r>
            <w:r w:rsidRPr="0082096D">
              <w:rPr>
                <w:rFonts w:ascii="標楷體" w:eastAsia="標楷體" w:hAnsi="標楷體" w:hint="eastAsia"/>
                <w:szCs w:val="24"/>
              </w:rPr>
              <w:t>節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</w:rPr>
              <w:t>數學教學團隊</w:t>
            </w:r>
          </w:p>
        </w:tc>
      </w:tr>
      <w:tr w:rsidR="0082096D" w:rsidRPr="0082096D" w:rsidTr="006940F9">
        <w:trPr>
          <w:trHeight w:val="320"/>
        </w:trPr>
        <w:tc>
          <w:tcPr>
            <w:tcW w:w="1373" w:type="dxa"/>
            <w:gridSpan w:val="2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核心素養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Pr="0082096D" w:rsidRDefault="0082096D" w:rsidP="0082096D">
            <w:pPr>
              <w:snapToGrid w:val="0"/>
              <w:ind w:left="-19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A自主行動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█A1.身心素質與自我精進 █A2.系統思考與問題解決█A3.規劃執行與創新應變</w:t>
            </w:r>
          </w:p>
        </w:tc>
      </w:tr>
      <w:tr w:rsidR="0082096D" w:rsidRPr="0082096D" w:rsidTr="006940F9">
        <w:trPr>
          <w:trHeight w:val="3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Pr="0082096D" w:rsidRDefault="0082096D" w:rsidP="0082096D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B溝通互動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█B1.符號運用與溝通表達 █B2.科技資訊與媒體素養 █B3.藝術涵養與美感素養</w:t>
            </w:r>
          </w:p>
        </w:tc>
      </w:tr>
      <w:tr w:rsidR="0082096D" w:rsidRPr="0082096D" w:rsidTr="006940F9">
        <w:trPr>
          <w:trHeight w:val="3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Pr="0082096D" w:rsidRDefault="0082096D" w:rsidP="0082096D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C社會參與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█C1.道德實踐與公民意識 █C2.人際關係與團隊合作 █C3.多元文化與國際理解</w:t>
            </w:r>
          </w:p>
        </w:tc>
      </w:tr>
      <w:tr w:rsidR="0082096D" w:rsidRPr="0082096D" w:rsidTr="006940F9">
        <w:trPr>
          <w:trHeight w:val="1160"/>
        </w:trPr>
        <w:tc>
          <w:tcPr>
            <w:tcW w:w="137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課程目標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2096D" w:rsidRPr="0082096D" w:rsidRDefault="0082096D" w:rsidP="0082096D">
            <w:pPr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82096D">
              <w:rPr>
                <w:rFonts w:ascii="標楷體" w:eastAsia="標楷體" w:hAnsi="標楷體" w:cs="Times New Roman" w:hint="eastAsia"/>
                <w:sz w:val="22"/>
                <w:szCs w:val="20"/>
              </w:rPr>
              <w:t>1.認識負數並且能做含有負整數的四則運算。</w:t>
            </w:r>
          </w:p>
          <w:p w:rsidR="0082096D" w:rsidRPr="0082096D" w:rsidRDefault="0082096D" w:rsidP="0082096D">
            <w:pPr>
              <w:rPr>
                <w:rFonts w:ascii="標楷體" w:eastAsia="標楷體" w:hAnsi="標楷體" w:cs="Times New Roman"/>
                <w:sz w:val="22"/>
              </w:rPr>
            </w:pPr>
            <w:r w:rsidRPr="0082096D">
              <w:rPr>
                <w:rFonts w:ascii="標楷體" w:eastAsia="標楷體" w:hAnsi="標楷體" w:cs="Times New Roman" w:hint="eastAsia"/>
                <w:sz w:val="22"/>
              </w:rPr>
              <w:t>2. 認識因數、倍數、質數與合數，並能判別2、3、4、5、9、11的倍數。</w:t>
            </w:r>
          </w:p>
          <w:p w:rsidR="0082096D" w:rsidRPr="0082096D" w:rsidRDefault="0082096D" w:rsidP="0082096D">
            <w:pPr>
              <w:ind w:right="57"/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82096D">
              <w:rPr>
                <w:rFonts w:ascii="標楷體" w:eastAsia="標楷體" w:hAnsi="標楷體" w:cs="Times New Roman" w:hint="eastAsia"/>
                <w:sz w:val="22"/>
                <w:szCs w:val="20"/>
              </w:rPr>
              <w:t>3. 能做含有負分數的四則運算。</w:t>
            </w:r>
          </w:p>
          <w:p w:rsidR="0082096D" w:rsidRPr="0082096D" w:rsidRDefault="0082096D" w:rsidP="0082096D">
            <w:pPr>
              <w:rPr>
                <w:rFonts w:ascii="標楷體" w:eastAsia="標楷體" w:hAnsi="標楷體" w:cs="Times New Roman"/>
                <w:sz w:val="22"/>
              </w:rPr>
            </w:pPr>
            <w:r w:rsidRPr="0082096D">
              <w:rPr>
                <w:rFonts w:ascii="標楷體" w:eastAsia="標楷體" w:hAnsi="標楷體" w:cs="Times New Roman" w:hint="eastAsia"/>
                <w:sz w:val="22"/>
              </w:rPr>
              <w:t>4. 認識點、直線、線段、射線、角、三角形、多邊形、正多邊形及其符號的標示。</w:t>
            </w:r>
          </w:p>
          <w:p w:rsidR="0082096D" w:rsidRPr="0082096D" w:rsidRDefault="0082096D" w:rsidP="0082096D">
            <w:pPr>
              <w:rPr>
                <w:rFonts w:ascii="標楷體" w:eastAsia="標楷體" w:hAnsi="標楷體" w:cs="Times New Roman"/>
                <w:sz w:val="22"/>
              </w:rPr>
            </w:pPr>
            <w:r w:rsidRPr="0082096D">
              <w:rPr>
                <w:rFonts w:ascii="標楷體" w:eastAsia="標楷體" w:hAnsi="標楷體" w:cs="Times New Roman" w:hint="eastAsia"/>
                <w:sz w:val="22"/>
              </w:rPr>
              <w:t>5. 能理解線對稱圖形的意義及做出線對稱的鏡射圖形。</w:t>
            </w:r>
          </w:p>
          <w:p w:rsidR="0082096D" w:rsidRPr="0082096D" w:rsidRDefault="0082096D" w:rsidP="0082096D">
            <w:pPr>
              <w:rPr>
                <w:rFonts w:ascii="標楷體" w:eastAsia="標楷體" w:hAnsi="標楷體" w:cs="Times New Roman"/>
                <w:color w:val="000000" w:themeColor="text1"/>
                <w:sz w:val="28"/>
                <w:szCs w:val="24"/>
              </w:rPr>
            </w:pPr>
            <w:r w:rsidRPr="0082096D">
              <w:rPr>
                <w:rFonts w:ascii="標楷體" w:eastAsia="標楷體" w:hAnsi="標楷體" w:cs="Times New Roman" w:hint="eastAsia"/>
                <w:sz w:val="22"/>
              </w:rPr>
              <w:t>6. 能理解立體圖形視圖的意義及繪製對應方向的視圖，並根據視圖判斷觀察的方向。</w:t>
            </w:r>
          </w:p>
          <w:p w:rsidR="0082096D" w:rsidRPr="0082096D" w:rsidRDefault="0082096D" w:rsidP="0082096D">
            <w:pPr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82096D">
              <w:rPr>
                <w:rFonts w:ascii="標楷體" w:eastAsia="標楷體" w:hAnsi="標楷體" w:cs="Times New Roman" w:hint="eastAsia"/>
                <w:sz w:val="22"/>
              </w:rPr>
              <w:t>7. 能理解二元一次聯立方程式，及其解的意義，並能由具體情境中列出二元一次聯立方程式。</w:t>
            </w:r>
          </w:p>
          <w:p w:rsidR="0082096D" w:rsidRPr="0082096D" w:rsidRDefault="0082096D" w:rsidP="0082096D">
            <w:pPr>
              <w:ind w:right="57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82096D">
              <w:rPr>
                <w:rFonts w:ascii="標楷體" w:eastAsia="標楷體" w:hAnsi="標楷體" w:cs="Times New Roman" w:hint="eastAsia"/>
                <w:sz w:val="22"/>
              </w:rPr>
              <w:t>8. 能熟練使用代入消去法與加減消去法解二元一次方程式的解。</w:t>
            </w:r>
          </w:p>
          <w:p w:rsidR="0082096D" w:rsidRPr="0082096D" w:rsidRDefault="0082096D" w:rsidP="0082096D">
            <w:pPr>
              <w:ind w:right="57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82096D">
              <w:rPr>
                <w:rFonts w:ascii="標楷體" w:eastAsia="標楷體" w:hAnsi="標楷體" w:cs="Times New Roman" w:hint="eastAsia"/>
                <w:sz w:val="22"/>
              </w:rPr>
              <w:t>9. 能理解平面直角坐標系。</w:t>
            </w:r>
          </w:p>
          <w:p w:rsidR="0082096D" w:rsidRPr="0082096D" w:rsidRDefault="0082096D" w:rsidP="0082096D">
            <w:pPr>
              <w:ind w:right="57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82096D">
              <w:rPr>
                <w:rFonts w:ascii="標楷體" w:eastAsia="標楷體" w:hAnsi="標楷體" w:cs="Times New Roman" w:hint="eastAsia"/>
                <w:sz w:val="22"/>
              </w:rPr>
              <w:t>10. 能在直角坐標平面上描繪二元一次方程式的圖形。</w:t>
            </w:r>
          </w:p>
          <w:p w:rsidR="0082096D" w:rsidRPr="0082096D" w:rsidRDefault="0082096D" w:rsidP="0082096D">
            <w:pPr>
              <w:ind w:right="57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82096D">
              <w:rPr>
                <w:rFonts w:ascii="標楷體" w:eastAsia="標楷體" w:hAnsi="標楷體" w:cs="Times New Roman" w:hint="eastAsia"/>
                <w:sz w:val="22"/>
              </w:rPr>
              <w:t>11. 能理解二元一次聯立方程式的幾何意義。</w:t>
            </w:r>
          </w:p>
          <w:p w:rsidR="0082096D" w:rsidRPr="0082096D" w:rsidRDefault="0082096D" w:rsidP="0082096D">
            <w:pPr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82096D">
              <w:rPr>
                <w:rFonts w:ascii="標楷體" w:eastAsia="標楷體" w:hAnsi="標楷體" w:cs="Times New Roman" w:hint="eastAsia"/>
                <w:sz w:val="22"/>
              </w:rPr>
              <w:t xml:space="preserve">12. </w:t>
            </w:r>
            <w:r w:rsidRPr="0082096D">
              <w:rPr>
                <w:rFonts w:ascii="標楷體" w:eastAsia="標楷體" w:hAnsi="標楷體" w:cs="Times New Roman" w:hint="eastAsia"/>
                <w:sz w:val="22"/>
                <w:szCs w:val="20"/>
              </w:rPr>
              <w:t>了解平行的意義及平行線的基本性質。</w:t>
            </w:r>
          </w:p>
          <w:p w:rsidR="0082096D" w:rsidRPr="0082096D" w:rsidRDefault="0082096D" w:rsidP="0082096D">
            <w:pPr>
              <w:rPr>
                <w:rFonts w:ascii="標楷體" w:eastAsia="標楷體" w:hAnsi="標楷體" w:cs="Times New Roman"/>
                <w:sz w:val="22"/>
                <w:szCs w:val="20"/>
              </w:rPr>
            </w:pPr>
            <w:r w:rsidRPr="0082096D">
              <w:rPr>
                <w:rFonts w:ascii="標楷體" w:eastAsia="標楷體" w:hAnsi="標楷體" w:cs="Times New Roman" w:hint="eastAsia"/>
                <w:sz w:val="22"/>
                <w:szCs w:val="20"/>
              </w:rPr>
              <w:t>13. 了解平行四邊形的定義及基本性質與判別性質。</w:t>
            </w:r>
          </w:p>
          <w:p w:rsidR="0082096D" w:rsidRPr="0082096D" w:rsidRDefault="0082096D" w:rsidP="0082096D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cs="Times New Roman" w:hint="eastAsia"/>
                <w:sz w:val="22"/>
                <w:szCs w:val="20"/>
              </w:rPr>
              <w:t>14. 了解長方形、正方形、梯形、等腰梯形、菱形、箏形的定義與基本性質</w:t>
            </w:r>
          </w:p>
        </w:tc>
      </w:tr>
      <w:tr w:rsidR="0082096D" w:rsidRPr="0082096D" w:rsidTr="006940F9">
        <w:trPr>
          <w:trHeight w:val="320"/>
        </w:trPr>
        <w:tc>
          <w:tcPr>
            <w:tcW w:w="137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</w:rPr>
              <w:t>融入議題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82096D">
              <w:rPr>
                <w:rFonts w:ascii="標楷體" w:eastAsia="標楷體" w:hAnsi="標楷體" w:hint="eastAsia"/>
                <w:sz w:val="22"/>
              </w:rPr>
              <w:t>性別平等教育、人權教育、環境教育、科技教育、家庭教育、品德教育、生命教育、資訊教育、安全教育、生涯規劃教育、多元文化教育、閱讀素養教育、戶外教育、能源教育</w:t>
            </w:r>
          </w:p>
        </w:tc>
      </w:tr>
      <w:tr w:rsidR="0082096D" w:rsidRPr="0082096D" w:rsidTr="006940F9">
        <w:trPr>
          <w:trHeight w:val="143"/>
        </w:trPr>
        <w:tc>
          <w:tcPr>
            <w:tcW w:w="1373" w:type="dxa"/>
            <w:gridSpan w:val="2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</w:rPr>
              <w:t>學習重點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內容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N-7-2 質因數分解的標準分解式：質因數分解的標準分解式，並能用於求因數及倍數的問題。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N-7-3 負數與數的四則混合運算(含分數、小數)：使用「正、負」表徵生活中的量；相反數；數的四則混合運算。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N-7-4 數的運算規律：交換律；結合律；分配律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；－(a＋b)＝－a－b；－(a－b)＝－a＋b。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S-7-2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三視圖：立體圖形的前視圖、上視圖、左（右）視圖。立體圖形限制內嵌於3×3×3的正方體且不得中空。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S-7-3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bCs/>
                <w:sz w:val="20"/>
                <w:szCs w:val="20"/>
              </w:rPr>
              <w:t>垂直：垂直的符號；線段的中垂線；點到直線距離的意義。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bCs/>
                <w:sz w:val="20"/>
                <w:szCs w:val="20"/>
              </w:rPr>
              <w:t>S-7-4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bCs/>
                <w:sz w:val="20"/>
                <w:szCs w:val="20"/>
              </w:rPr>
              <w:t>線對稱的性質：對稱線段等長；對稱角相等；對稱點的連線段會被對稱軸垂直平分。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S-7-5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bCs/>
                <w:sz w:val="20"/>
                <w:szCs w:val="20"/>
              </w:rPr>
              <w:t>線對稱的基本圖形：等腰三角形；正方形；菱形；箏形；正多邊形。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S-8-9:平行四邊形的基本性質：關於平行四邊形的內角、邊、對角線等的幾何性質。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S-8-10:正方形、長方形、箏形的基本性質：長方形的對角線等長且互相平分；菱形對角線互相垂直平分；箏形的其中一條對角線垂直平分另一條對角線。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S-8-11:梯形的基本性質：等腰梯形的兩底角相等；等腰梯形為線對稱圖形；梯形兩腰中點的連線段長等於兩底長和的一半，且平行於上下底。</w:t>
            </w:r>
          </w:p>
        </w:tc>
      </w:tr>
      <w:tr w:rsidR="0082096D" w:rsidRPr="0082096D" w:rsidTr="006940F9">
        <w:trPr>
          <w:trHeight w:val="14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Pr="0082096D" w:rsidRDefault="0082096D" w:rsidP="0082096D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表現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n-IV-1 理解因數、倍數、質數、最大公因數、最小公倍數的意義及熟練其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計算，並能運用到日常生活的情境解決問題。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n-IV-2 理解負數之意義、符號與在數線上的表示，並熟練其四則運算，且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能運用到日常生活的情境解決問題。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bCs/>
                <w:sz w:val="20"/>
                <w:szCs w:val="20"/>
              </w:rPr>
              <w:t>s-IV-5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bCs/>
                <w:sz w:val="20"/>
                <w:szCs w:val="20"/>
              </w:rPr>
              <w:t>理解線對稱的意義和線對稱圖形的幾何性質，並能應用於解決幾何與日常生活的問題。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s-IV-16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理解簡單的立體圖形及其三視圖與平面展開圖，並能計算立體圖形的表面積、側面積及體積。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bCs/>
                <w:sz w:val="20"/>
                <w:szCs w:val="20"/>
              </w:rPr>
              <w:t>g-IV-1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bCs/>
                <w:sz w:val="20"/>
                <w:szCs w:val="20"/>
              </w:rPr>
              <w:t>認識直角坐標的意義與構成要素，並能報讀與標示坐標點，以及計算兩個坐標點的距離。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bCs/>
                <w:sz w:val="20"/>
                <w:szCs w:val="20"/>
              </w:rPr>
              <w:t>g-IV-2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bCs/>
                <w:sz w:val="20"/>
                <w:szCs w:val="20"/>
              </w:rPr>
              <w:t>在直角坐標上能描繪與理解二元一次方程式的直線圖形，以及二元一次聯立方程式唯一解的幾何意義。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s-Ⅳ-8:理解特殊三角形（如正三角形、等腰三角形、直角三角形）、特殊四邊形（如正方形、矩形、平行四邊形、菱形、箏形、梯形）和正多邊形的幾何性質及相關問題。</w:t>
            </w:r>
          </w:p>
        </w:tc>
      </w:tr>
      <w:tr w:rsidR="0082096D" w:rsidRPr="0082096D" w:rsidTr="006940F9">
        <w:trPr>
          <w:trHeight w:val="150"/>
        </w:trPr>
        <w:tc>
          <w:tcPr>
            <w:tcW w:w="1373" w:type="dxa"/>
            <w:gridSpan w:val="2"/>
            <w:tcBorders>
              <w:top w:val="single" w:sz="4" w:space="0" w:color="auto"/>
              <w:left w:val="thinThickSmallGap" w:sz="24" w:space="0" w:color="auto"/>
              <w:bottom w:val="double" w:sz="6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</w:rPr>
              <w:t>評量方式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thickThinSmallGap" w:sz="24" w:space="0" w:color="auto"/>
            </w:tcBorders>
            <w:vAlign w:val="center"/>
          </w:tcPr>
          <w:p w:rsidR="0082096D" w:rsidRPr="0082096D" w:rsidRDefault="0082096D" w:rsidP="0082096D">
            <w:pPr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</w:rPr>
              <w:t>對於各類評量的問題與活動設計，目的在於適時幫助教師瞭解學生的學習狀況，並納入同儕或師生之間溝通的機制，讓學生學習用數學語言所連結的符號、文字、語句等進行對話，培養學生以分析本質來解決問題的習慣，以及與人理性溝通的能力。評量方式包含：紙筆測驗、課堂問答、互相討論、作業、分組報告、應用視察等。</w:t>
            </w:r>
          </w:p>
        </w:tc>
      </w:tr>
      <w:tr w:rsidR="0082096D" w:rsidRPr="0082096D" w:rsidTr="006940F9"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  <w:tc>
          <w:tcPr>
            <w:tcW w:w="85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4394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整數的加減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【誰最數配&amp;加減黃綠紅】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三視圖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【將軍與傳令兵】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2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整數的加減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【誰最數配&amp;加減黃綠紅】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線對稱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【不只老鼠會打洞】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3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整數四則運算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【數字神蹟】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14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線對稱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【不只老鼠會打洞】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4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整數四則運算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【數字神蹟】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線對稱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【不只老鼠會打洞】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5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整數四則運算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【數字神蹟】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16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直角坐標平面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【直角坐標之軍艦棋】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整數四則運算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【Number Crush】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直角坐標平面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【直角坐標之軍艦棋】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7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整數四則運算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【Number Crush】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18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直角坐標平面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【直角坐標之軍艦棋】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lastRenderedPageBreak/>
              <w:t>8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整數四則運算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【Number Crush】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19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桌遊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【格格不入】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9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三視圖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【將軍與傳令兵】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20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桌遊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【格格不入】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10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三視圖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【將軍與傳令兵】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21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桌遊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【格格不入】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三視圖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【將軍與傳令兵】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82096D" w:rsidRPr="0082096D" w:rsidTr="006940F9">
        <w:trPr>
          <w:trHeight w:val="510"/>
        </w:trPr>
        <w:tc>
          <w:tcPr>
            <w:tcW w:w="9594" w:type="dxa"/>
            <w:gridSpan w:val="7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:rsidR="0082096D" w:rsidRDefault="0082096D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82096D" w:rsidRPr="0082096D" w:rsidRDefault="0082096D" w:rsidP="00550BEF">
      <w:pPr>
        <w:spacing w:line="340" w:lineRule="exact"/>
        <w:rPr>
          <w:rFonts w:ascii="標楷體" w:eastAsia="標楷體" w:hAnsi="標楷體"/>
          <w:sz w:val="28"/>
        </w:rPr>
      </w:pPr>
    </w:p>
    <w:tbl>
      <w:tblPr>
        <w:tblW w:w="959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510"/>
        <w:gridCol w:w="992"/>
        <w:gridCol w:w="1985"/>
        <w:gridCol w:w="850"/>
        <w:gridCol w:w="963"/>
        <w:gridCol w:w="3431"/>
      </w:tblGrid>
      <w:tr w:rsidR="0082096D" w:rsidRPr="0082096D" w:rsidTr="006940F9">
        <w:tc>
          <w:tcPr>
            <w:tcW w:w="9594" w:type="dxa"/>
            <w:gridSpan w:val="7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ind w:rightChars="-618" w:right="-1483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</w:rPr>
              <w:t xml:space="preserve">   桃園市大崙國中110學年度第二學期八年級  彈性學習課程 </w:t>
            </w:r>
            <w:r w:rsidRPr="0082096D">
              <w:rPr>
                <w:rFonts w:ascii="標楷體" w:eastAsia="標楷體" w:hAnsi="標楷體" w:cs="新細明體" w:hint="eastAsia"/>
                <w:szCs w:val="24"/>
              </w:rPr>
              <w:t>數學好好玩</w:t>
            </w:r>
            <w:r w:rsidRPr="0082096D">
              <w:rPr>
                <w:rFonts w:ascii="新細明體" w:eastAsia="新細明體" w:hAnsi="新細明體" w:cs="新細明體" w:hint="eastAsia"/>
                <w:szCs w:val="24"/>
              </w:rPr>
              <w:t>Ⅱ</w:t>
            </w:r>
            <w:r w:rsidRPr="0082096D">
              <w:rPr>
                <w:rFonts w:ascii="標楷體" w:eastAsia="標楷體" w:hAnsi="標楷體" w:hint="eastAsia"/>
                <w:szCs w:val="24"/>
              </w:rPr>
              <w:t>課程計畫</w:t>
            </w:r>
          </w:p>
        </w:tc>
      </w:tr>
      <w:tr w:rsidR="0082096D" w:rsidRPr="0082096D" w:rsidTr="006940F9">
        <w:tc>
          <w:tcPr>
            <w:tcW w:w="137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  <w:u w:val="thick"/>
              </w:rPr>
              <w:t xml:space="preserve">   1   </w:t>
            </w:r>
            <w:r w:rsidRPr="0082096D">
              <w:rPr>
                <w:rFonts w:ascii="標楷體" w:eastAsia="標楷體" w:hAnsi="標楷體" w:hint="eastAsia"/>
                <w:szCs w:val="24"/>
              </w:rPr>
              <w:t>節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FFFFF" w:themeFill="background1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</w:rPr>
              <w:t>數學教學團隊</w:t>
            </w:r>
          </w:p>
        </w:tc>
      </w:tr>
      <w:tr w:rsidR="0082096D" w:rsidRPr="0082096D" w:rsidTr="006940F9">
        <w:trPr>
          <w:trHeight w:val="320"/>
        </w:trPr>
        <w:tc>
          <w:tcPr>
            <w:tcW w:w="1373" w:type="dxa"/>
            <w:gridSpan w:val="2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Pr="0082096D" w:rsidRDefault="0082096D" w:rsidP="0082096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核心素養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2096D" w:rsidRPr="0082096D" w:rsidRDefault="0082096D" w:rsidP="0082096D">
            <w:pPr>
              <w:snapToGrid w:val="0"/>
              <w:ind w:left="-19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A自主行動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█A1.身心素質與自我精進 █A2.系統思考與問題解決█A3.規劃執行與創新應變</w:t>
            </w:r>
          </w:p>
        </w:tc>
      </w:tr>
      <w:tr w:rsidR="0082096D" w:rsidRPr="0082096D" w:rsidTr="006940F9">
        <w:trPr>
          <w:trHeight w:val="3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Pr="0082096D" w:rsidRDefault="0082096D" w:rsidP="0082096D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B溝通互動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█B1.符號運用與溝通表達 █B2.科技資訊與媒體素養 █B3.藝術涵養與美感素養</w:t>
            </w:r>
          </w:p>
        </w:tc>
      </w:tr>
      <w:tr w:rsidR="0082096D" w:rsidRPr="0082096D" w:rsidTr="006940F9">
        <w:trPr>
          <w:trHeight w:val="3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Pr="0082096D" w:rsidRDefault="0082096D" w:rsidP="0082096D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C社會參與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█C1.道德實踐與公民意識 █C2.人際關係與團隊合作 █C3.多元文化與國際理解</w:t>
            </w:r>
          </w:p>
        </w:tc>
      </w:tr>
      <w:tr w:rsidR="0082096D" w:rsidRPr="0082096D" w:rsidTr="006940F9">
        <w:trPr>
          <w:trHeight w:val="1160"/>
        </w:trPr>
        <w:tc>
          <w:tcPr>
            <w:tcW w:w="137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課程目標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82096D" w:rsidRPr="0082096D" w:rsidRDefault="0082096D" w:rsidP="0082096D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2096D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1. </w:t>
            </w:r>
            <w:r w:rsidRPr="0082096D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認識等差數列、等差級數與等比數列，並能求出相關的值</w:t>
            </w:r>
            <w:r w:rsidRPr="0082096D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  <w:p w:rsidR="0082096D" w:rsidRPr="0082096D" w:rsidRDefault="0082096D" w:rsidP="0082096D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2096D">
              <w:rPr>
                <w:rFonts w:ascii="標楷體" w:eastAsia="標楷體" w:hAnsi="標楷體" w:cs="Times New Roman" w:hint="eastAsia"/>
                <w:sz w:val="20"/>
                <w:szCs w:val="20"/>
              </w:rPr>
              <w:t>1.認識負數並且能做含有負整數的四則運算。</w:t>
            </w:r>
          </w:p>
          <w:p w:rsidR="0082096D" w:rsidRPr="0082096D" w:rsidRDefault="0082096D" w:rsidP="0082096D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2096D">
              <w:rPr>
                <w:rFonts w:ascii="標楷體" w:eastAsia="標楷體" w:hAnsi="標楷體" w:cs="Times New Roman" w:hint="eastAsia"/>
                <w:sz w:val="20"/>
                <w:szCs w:val="20"/>
              </w:rPr>
              <w:t>2. 認識因數、倍數、質數與合數，並能判別2、3、4、5、9、11的倍數。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3. 能做含有負分數的四則運算。</w:t>
            </w:r>
          </w:p>
          <w:p w:rsidR="0082096D" w:rsidRPr="0082096D" w:rsidRDefault="0082096D" w:rsidP="0082096D">
            <w:pPr>
              <w:tabs>
                <w:tab w:val="center" w:pos="4153"/>
                <w:tab w:val="right" w:pos="8306"/>
              </w:tabs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4.能熟悉解題的各種歷程：蒐集、觀察、臆測、檢驗、推演、驗證。</w:t>
            </w:r>
          </w:p>
          <w:p w:rsidR="0082096D" w:rsidRPr="0082096D" w:rsidRDefault="0082096D" w:rsidP="0082096D">
            <w:pPr>
              <w:tabs>
                <w:tab w:val="center" w:pos="4153"/>
                <w:tab w:val="right" w:pos="8306"/>
              </w:tabs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5.能運用解題的各種方法：分類、歸納、演繹、推理、推論、類化、分析、變形、一般化、特殊化、模型化、系統化、監控等。</w:t>
            </w:r>
          </w:p>
          <w:p w:rsidR="0082096D" w:rsidRPr="0082096D" w:rsidRDefault="0082096D" w:rsidP="0082096D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2096D">
              <w:rPr>
                <w:rFonts w:ascii="標楷體" w:eastAsia="標楷體" w:hAnsi="標楷體" w:cs="Times New Roman" w:hint="eastAsia"/>
                <w:sz w:val="20"/>
                <w:szCs w:val="20"/>
              </w:rPr>
              <w:t>6. 能理解線對稱圖形的意義及做出線對稱的鏡射圖形。</w:t>
            </w:r>
          </w:p>
          <w:p w:rsidR="0082096D" w:rsidRPr="0082096D" w:rsidRDefault="0082096D" w:rsidP="0082096D">
            <w:pPr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82096D">
              <w:rPr>
                <w:rFonts w:ascii="標楷體" w:eastAsia="標楷體" w:hAnsi="標楷體" w:cs="Times New Roman" w:hint="eastAsia"/>
                <w:sz w:val="20"/>
                <w:szCs w:val="20"/>
              </w:rPr>
              <w:t>7. 能理解立體圖形視圖的意義及繪製對應方向的視圖，並根據視圖判斷觀察的方向。</w:t>
            </w:r>
          </w:p>
          <w:p w:rsidR="0082096D" w:rsidRPr="0082096D" w:rsidRDefault="0082096D" w:rsidP="0082096D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2096D">
              <w:rPr>
                <w:rFonts w:ascii="標楷體" w:eastAsia="標楷體" w:hAnsi="標楷體" w:cs="Times New Roman" w:hint="eastAsia"/>
                <w:sz w:val="20"/>
                <w:szCs w:val="20"/>
              </w:rPr>
              <w:t>8. 了解平行的意義及平行線的基本性質。</w:t>
            </w:r>
          </w:p>
          <w:p w:rsidR="0082096D" w:rsidRPr="0082096D" w:rsidRDefault="0082096D" w:rsidP="0082096D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2096D">
              <w:rPr>
                <w:rFonts w:ascii="標楷體" w:eastAsia="標楷體" w:hAnsi="標楷體" w:cs="Times New Roman" w:hint="eastAsia"/>
                <w:sz w:val="20"/>
                <w:szCs w:val="20"/>
              </w:rPr>
              <w:t>9. 了解平行四邊形的定義及基本性質與判別性質。</w:t>
            </w:r>
          </w:p>
          <w:p w:rsidR="0082096D" w:rsidRPr="0082096D" w:rsidRDefault="0082096D" w:rsidP="0082096D">
            <w:pPr>
              <w:rPr>
                <w:rFonts w:ascii="標楷體" w:eastAsia="標楷體" w:hAnsi="標楷體" w:cs="Times New Roman"/>
                <w:color w:val="FF0000"/>
                <w:spacing w:val="30"/>
                <w:w w:val="90"/>
                <w:sz w:val="20"/>
                <w:szCs w:val="20"/>
              </w:rPr>
            </w:pPr>
            <w:r w:rsidRPr="0082096D">
              <w:rPr>
                <w:rFonts w:ascii="標楷體" w:eastAsia="標楷體" w:hAnsi="標楷體" w:cs="Times New Roman" w:hint="eastAsia"/>
                <w:sz w:val="20"/>
                <w:szCs w:val="20"/>
              </w:rPr>
              <w:t>10. 了解長方形、正方形、梯形、等腰梯形、菱形、箏形的定義與基本性質</w:t>
            </w:r>
          </w:p>
          <w:p w:rsidR="0082096D" w:rsidRPr="0082096D" w:rsidRDefault="0082096D" w:rsidP="0082096D">
            <w:pPr>
              <w:tabs>
                <w:tab w:val="center" w:pos="4153"/>
                <w:tab w:val="right" w:pos="8306"/>
              </w:tabs>
              <w:snapToGrid w:val="0"/>
              <w:rPr>
                <w:rFonts w:ascii="標楷體" w:eastAsia="標楷體" w:hAnsi="標楷體"/>
                <w:color w:val="000000" w:themeColor="text1"/>
                <w:sz w:val="20"/>
                <w:szCs w:val="24"/>
              </w:rPr>
            </w:pPr>
          </w:p>
        </w:tc>
      </w:tr>
      <w:tr w:rsidR="0082096D" w:rsidRPr="0082096D" w:rsidTr="006940F9">
        <w:trPr>
          <w:trHeight w:val="320"/>
        </w:trPr>
        <w:tc>
          <w:tcPr>
            <w:tcW w:w="137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</w:rPr>
              <w:t>融入議題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</w:rPr>
              <w:t>性別平等教育、人權教育、環境教育、科技教育、家庭教育、品德教育、生命教育、資訊教育、安全教育、生涯規劃教育、多元文化教育、閱讀素養教育、戶外教育、能源教育</w:t>
            </w:r>
          </w:p>
        </w:tc>
      </w:tr>
      <w:tr w:rsidR="0082096D" w:rsidRPr="0082096D" w:rsidTr="006940F9">
        <w:trPr>
          <w:trHeight w:val="143"/>
        </w:trPr>
        <w:tc>
          <w:tcPr>
            <w:tcW w:w="1373" w:type="dxa"/>
            <w:gridSpan w:val="2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</w:rPr>
              <w:t>學習重點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內容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N-8-3:認識數列：生活中常見的數列及其規律性（包括圖形的規律性）。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N-8-4:等差數列：等差數列；給定首項、公差計算等差數列的一般項。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N-8-5:等差級數求和：等差級數求和公式；生活中相關的問題。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N-8-6:等比數列：等比數列；給定首項、公比計算等比數列的一般項。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bCs/>
                <w:sz w:val="20"/>
                <w:szCs w:val="20"/>
              </w:rPr>
              <w:t>G-7-1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bCs/>
                <w:sz w:val="20"/>
                <w:szCs w:val="20"/>
              </w:rPr>
              <w:t>平面直角坐標系：以平面直角坐標系、方位距離標定位置；平面直角坐標系及其相關術語（縱軸、橫軸、象限）。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bCs/>
                <w:sz w:val="20"/>
                <w:szCs w:val="20"/>
              </w:rPr>
              <w:t>S-9-11：幾何推理（須說明所依據的幾何性質）；代數推理（須說明所依據的代數性質）。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S-7-2</w:t>
            </w:r>
            <w:r w:rsidRPr="0082096D">
              <w:rPr>
                <w:rFonts w:ascii="華康魏碑體(P)" w:eastAsia="華康魏碑體(P)" w:hAnsi="標楷體" w:hint="eastAsia"/>
                <w:sz w:val="20"/>
                <w:szCs w:val="20"/>
              </w:rPr>
              <w:t>：</w:t>
            </w: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三視圖：立體圖形的前視圖、上視圖、左（右）視圖。立體圖形限制內嵌於3×3×3的正方體且不得中空。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S-8-9:平行四邊形的基本性質：關於平行四邊形的內角、邊、對角線等的幾何性質。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S-8-10:正方形、長方形、箏形的基本性質：長方形的對角線等長且互相平分；菱形對角線互相垂直平分；箏形的其中一條對角線垂直平分另一條對角線。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S-8-11:梯形的基本性質：等腰梯形的兩底角相等；等腰梯形為線對稱圖形；梯形兩腰中點的連線段長等於兩底長和的一半，且平行於上下底。</w:t>
            </w:r>
          </w:p>
        </w:tc>
      </w:tr>
      <w:tr w:rsidR="0082096D" w:rsidRPr="0082096D" w:rsidTr="006940F9">
        <w:trPr>
          <w:trHeight w:val="14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Pr="0082096D" w:rsidRDefault="0082096D" w:rsidP="0082096D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2096D">
              <w:rPr>
                <w:rFonts w:ascii="標楷體" w:eastAsia="標楷體" w:hAnsi="標楷體" w:hint="eastAsia"/>
                <w:color w:val="000000" w:themeColor="text1"/>
                <w:szCs w:val="24"/>
              </w:rPr>
              <w:t>表現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n-Ⅳ-7:辨識數列的規律性，以數學符號表徵生活中的數量關係與規律，認識等差數列與等比數列，並能依首項與公差或公比計算其他各項。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n-Ⅳ-8:理解等差級數的求和公式，並能運用到日常生活的情境解決問題。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bCs/>
                <w:sz w:val="20"/>
                <w:szCs w:val="20"/>
              </w:rPr>
              <w:t>g-IV-1</w:t>
            </w:r>
            <w:r w:rsidRPr="0082096D">
              <w:rPr>
                <w:rFonts w:ascii="華康魏碑體(P)" w:eastAsia="華康魏碑體(P)" w:hAnsi="標楷體" w:hint="eastAsia"/>
                <w:bCs/>
                <w:sz w:val="20"/>
                <w:szCs w:val="20"/>
              </w:rPr>
              <w:t>：</w:t>
            </w:r>
            <w:r w:rsidRPr="0082096D">
              <w:rPr>
                <w:rFonts w:ascii="標楷體" w:eastAsia="標楷體" w:hAnsi="標楷體" w:hint="eastAsia"/>
                <w:bCs/>
                <w:sz w:val="20"/>
                <w:szCs w:val="20"/>
              </w:rPr>
              <w:t>認識直角坐標的意義與構成要素，並能報讀與標示坐標點，以及計算兩個坐標點的距離。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bCs/>
                <w:sz w:val="20"/>
                <w:szCs w:val="20"/>
              </w:rPr>
              <w:t>g-IV-2</w:t>
            </w:r>
            <w:r w:rsidRPr="0082096D">
              <w:rPr>
                <w:rFonts w:ascii="華康魏碑體(P)" w:eastAsia="華康魏碑體(P)" w:hAnsi="標楷體" w:hint="eastAsia"/>
                <w:bCs/>
                <w:sz w:val="20"/>
                <w:szCs w:val="20"/>
              </w:rPr>
              <w:t>：</w:t>
            </w:r>
            <w:r w:rsidRPr="0082096D">
              <w:rPr>
                <w:rFonts w:ascii="標楷體" w:eastAsia="標楷體" w:hAnsi="標楷體" w:hint="eastAsia"/>
                <w:bCs/>
                <w:sz w:val="20"/>
                <w:szCs w:val="20"/>
              </w:rPr>
              <w:t>在直角坐標上能描繪與理解二元一次方程式的直線圖形，以及二元一次聯立方程式唯一解的幾何意義。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a-IV-1</w:t>
            </w:r>
            <w:r w:rsidRPr="0082096D">
              <w:rPr>
                <w:rFonts w:ascii="華康魏碑體(P)" w:eastAsia="華康魏碑體(P)" w:hAnsi="標楷體" w:hint="eastAsia"/>
                <w:sz w:val="20"/>
                <w:szCs w:val="20"/>
              </w:rPr>
              <w:t>：</w:t>
            </w: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理解並應用符號及文字敘述表達概念、運算、推理及證明。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bCs/>
                <w:sz w:val="20"/>
                <w:szCs w:val="20"/>
              </w:rPr>
              <w:t>s-IV-5</w:t>
            </w:r>
            <w:r w:rsidRPr="0082096D">
              <w:rPr>
                <w:rFonts w:ascii="華康魏碑體(P)" w:eastAsia="華康魏碑體(P)" w:hAnsi="標楷體" w:hint="eastAsia"/>
                <w:bCs/>
                <w:sz w:val="20"/>
                <w:szCs w:val="20"/>
              </w:rPr>
              <w:t>：</w:t>
            </w:r>
            <w:r w:rsidRPr="0082096D">
              <w:rPr>
                <w:rFonts w:ascii="標楷體" w:eastAsia="標楷體" w:hAnsi="標楷體" w:hint="eastAsia"/>
                <w:bCs/>
                <w:sz w:val="20"/>
                <w:szCs w:val="20"/>
              </w:rPr>
              <w:t>理解線對稱的意義和線對稱圖形的幾何性質，並能應用於解決幾何與日常生活的問題。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s-IV-16</w:t>
            </w:r>
            <w:r w:rsidRPr="0082096D">
              <w:rPr>
                <w:rFonts w:ascii="華康魏碑體(P)" w:eastAsia="華康魏碑體(P)" w:hAnsi="標楷體" w:hint="eastAsia"/>
                <w:sz w:val="20"/>
                <w:szCs w:val="20"/>
              </w:rPr>
              <w:t>：</w:t>
            </w: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理解簡單的立體圖形及其三視圖與平面展開圖，並能計算立體圖形的表面積、側面積及體積。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0"/>
                <w:szCs w:val="20"/>
              </w:rPr>
              <w:t>s-Ⅳ-8:理解特殊三角形（如正三角形、等腰三角形、直角三角形）、特殊四邊形（如正方形、矩形、平行四邊形、菱形、箏形、梯形）和正多邊形的幾何性質及相關問題。</w:t>
            </w:r>
          </w:p>
        </w:tc>
      </w:tr>
      <w:tr w:rsidR="0082096D" w:rsidRPr="0082096D" w:rsidTr="006940F9">
        <w:trPr>
          <w:trHeight w:val="150"/>
        </w:trPr>
        <w:tc>
          <w:tcPr>
            <w:tcW w:w="1373" w:type="dxa"/>
            <w:gridSpan w:val="2"/>
            <w:tcBorders>
              <w:top w:val="single" w:sz="4" w:space="0" w:color="auto"/>
              <w:left w:val="thinThickSmallGap" w:sz="24" w:space="0" w:color="auto"/>
              <w:bottom w:val="double" w:sz="6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Cs w:val="24"/>
              </w:rPr>
              <w:t>評量方式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  <w:hideMark/>
          </w:tcPr>
          <w:p w:rsidR="0082096D" w:rsidRPr="0082096D" w:rsidRDefault="0082096D" w:rsidP="0082096D">
            <w:pPr>
              <w:rPr>
                <w:rFonts w:ascii="標楷體" w:eastAsia="標楷體" w:hAnsi="標楷體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</w:rPr>
              <w:t>對於各類評量的問題與活動設計，目的在於適時幫助教師瞭解學生的學習狀況，並納入同儕或師生之間溝通的機制，讓學生學習用數學語言所連結的符號、文字、語句等進行對話，培養學生以分析本質來解決問題的習慣，以及與人理性溝通的能力。評量方式包含：紙筆測驗、課堂問答、互相討論、作業、分組報告、應用視察等。</w:t>
            </w:r>
          </w:p>
        </w:tc>
      </w:tr>
      <w:tr w:rsidR="0082096D" w:rsidRPr="0082096D" w:rsidTr="006940F9"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  <w:tc>
          <w:tcPr>
            <w:tcW w:w="85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4394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數列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【魔法月曆大富翁】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邏輯推理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【合縱連橫】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2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數列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【魔法月曆大富翁】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邏輯推理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【合縱連橫】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3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數列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【魔法月曆大富翁】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三視圖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【觀察物體-空間推理】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4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直角坐標平面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【打擊魔鬼】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14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三視圖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【觀察物體-空間推理】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5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直角坐標平面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【打擊魔鬼】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三視圖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【觀察物體-空間推理】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直角坐標平面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【打擊魔鬼】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16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三視圖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【觀察物體-空間推理】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7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數學小遊戲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【數獨】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特殊四邊形分類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【形以類聚】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8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數學小遊戲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【殺手數獨】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18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特殊四邊形分類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【形以類聚】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9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數學小遊戲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【數織】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19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特殊四邊形分類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【形以類聚】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10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邏輯推理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【合縱連橫】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20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特殊四邊形分類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【形以類聚】</w:t>
            </w:r>
          </w:p>
        </w:tc>
      </w:tr>
      <w:tr w:rsidR="0082096D" w:rsidRP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Pr="0082096D" w:rsidRDefault="0082096D" w:rsidP="0082096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21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特殊四邊形分類</w:t>
            </w:r>
          </w:p>
          <w:p w:rsidR="0082096D" w:rsidRPr="0082096D" w:rsidRDefault="0082096D" w:rsidP="0082096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2096D">
              <w:rPr>
                <w:rFonts w:ascii="標楷體" w:eastAsia="標楷體" w:hAnsi="標楷體" w:hint="eastAsia"/>
                <w:sz w:val="22"/>
                <w:szCs w:val="24"/>
              </w:rPr>
              <w:t>【形以類聚】</w:t>
            </w:r>
          </w:p>
        </w:tc>
      </w:tr>
    </w:tbl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tbl>
      <w:tblPr>
        <w:tblW w:w="959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510"/>
        <w:gridCol w:w="992"/>
        <w:gridCol w:w="1985"/>
        <w:gridCol w:w="850"/>
        <w:gridCol w:w="963"/>
        <w:gridCol w:w="3431"/>
      </w:tblGrid>
      <w:tr w:rsidR="0082096D" w:rsidTr="006940F9">
        <w:tc>
          <w:tcPr>
            <w:tcW w:w="9594" w:type="dxa"/>
            <w:gridSpan w:val="7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ind w:rightChars="-618" w:right="-148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桃園市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>大崙</w:t>
            </w:r>
            <w:r>
              <w:rPr>
                <w:rFonts w:ascii="標楷體" w:eastAsia="標楷體" w:hAnsi="標楷體" w:hint="eastAsia"/>
                <w:szCs w:val="24"/>
              </w:rPr>
              <w:t>國中110學年度第一學期</w:t>
            </w:r>
            <w:r>
              <w:rPr>
                <w:rFonts w:ascii="標楷體" w:eastAsia="標楷體" w:hAnsi="標楷體" w:hint="eastAsia"/>
                <w:szCs w:val="24"/>
                <w:u w:val="thick"/>
              </w:rPr>
              <w:t>八</w:t>
            </w:r>
            <w:r>
              <w:rPr>
                <w:rFonts w:ascii="標楷體" w:eastAsia="標楷體" w:hAnsi="標楷體" w:hint="eastAsia"/>
                <w:szCs w:val="24"/>
              </w:rPr>
              <w:t xml:space="preserve">年級  彈性學習課程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政法專題</w:t>
            </w:r>
            <w:r>
              <w:rPr>
                <w:rFonts w:ascii="標楷體" w:eastAsia="標楷體" w:hAnsi="標楷體" w:hint="eastAsia"/>
                <w:szCs w:val="24"/>
              </w:rPr>
              <w:t xml:space="preserve"> 課程計畫</w:t>
            </w:r>
          </w:p>
        </w:tc>
      </w:tr>
      <w:tr w:rsidR="0082096D" w:rsidTr="006940F9">
        <w:tc>
          <w:tcPr>
            <w:tcW w:w="137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thick"/>
              </w:rPr>
              <w:t xml:space="preserve">  1</w:t>
            </w:r>
            <w:r>
              <w:rPr>
                <w:rFonts w:ascii="標楷體" w:eastAsia="標楷體" w:hAnsi="標楷體" w:hint="eastAsia"/>
                <w:szCs w:val="24"/>
              </w:rPr>
              <w:t>節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82096D" w:rsidRDefault="0082096D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本校社會領域教師</w:t>
            </w:r>
          </w:p>
        </w:tc>
      </w:tr>
      <w:tr w:rsidR="0082096D" w:rsidTr="006940F9">
        <w:trPr>
          <w:trHeight w:val="320"/>
        </w:trPr>
        <w:tc>
          <w:tcPr>
            <w:tcW w:w="1373" w:type="dxa"/>
            <w:gridSpan w:val="2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Default="0082096D" w:rsidP="006940F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核心素養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Default="0082096D" w:rsidP="006940F9">
            <w:pPr>
              <w:snapToGrid w:val="0"/>
              <w:ind w:left="-19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A自主行動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█A1.身心素質與自我精進 █A2.系統思考與問題解決█A3.規劃執行與創新應變</w:t>
            </w:r>
          </w:p>
        </w:tc>
      </w:tr>
      <w:tr w:rsidR="0082096D" w:rsidTr="006940F9">
        <w:trPr>
          <w:trHeight w:val="3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Default="0082096D" w:rsidP="006940F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B溝通互動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█B1.符號運用與溝通表達 █B2.科技資訊與媒體素養□B3.藝術涵養與美感素養</w:t>
            </w:r>
          </w:p>
        </w:tc>
      </w:tr>
      <w:tr w:rsidR="0082096D" w:rsidTr="006940F9">
        <w:trPr>
          <w:trHeight w:val="3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Default="0082096D" w:rsidP="006940F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C社會參與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█C1.道德實踐與公民意識 █C2.人際關係與團隊合作□C3.多元文化與國際理解</w:t>
            </w:r>
          </w:p>
        </w:tc>
      </w:tr>
      <w:tr w:rsidR="0082096D" w:rsidTr="006940F9">
        <w:trPr>
          <w:trHeight w:val="1160"/>
        </w:trPr>
        <w:tc>
          <w:tcPr>
            <w:tcW w:w="137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課程目標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82096D" w:rsidRDefault="0082096D" w:rsidP="006940F9">
            <w:pPr>
              <w:snapToGrid w:val="0"/>
              <w:ind w:left="864" w:hangingChars="360" w:hanging="864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社-J-A1探索自我潛能、自我價值與生命意義，培育合宜的人生觀。</w:t>
            </w:r>
          </w:p>
          <w:p w:rsidR="0082096D" w:rsidRDefault="0082096D" w:rsidP="006940F9">
            <w:pPr>
              <w:snapToGrid w:val="0"/>
              <w:ind w:left="864" w:hangingChars="360" w:hanging="864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社-J-A2覺察人類生活相關議題，進而分析判斷及反思，並嘗試改善或解決問題。</w:t>
            </w:r>
          </w:p>
          <w:p w:rsidR="0082096D" w:rsidRDefault="0082096D" w:rsidP="006940F9">
            <w:pPr>
              <w:snapToGrid w:val="0"/>
              <w:ind w:left="864" w:hangingChars="360" w:hanging="864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szCs w:val="24"/>
              </w:rPr>
              <w:t>社-J-A3主動學習與探究人類生活相關議題，善用資源並規劃相對應的行動方案及創新突破的可能性。</w:t>
            </w:r>
          </w:p>
          <w:p w:rsidR="0082096D" w:rsidRDefault="0082096D" w:rsidP="006940F9">
            <w:pPr>
              <w:snapToGrid w:val="0"/>
              <w:ind w:left="864" w:hangingChars="360" w:hanging="864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社-J-B1運用文字、語言、表格與圖像等表徵符號，表達人類生活的豐富面貌，並能促進相互溝通與理解。</w:t>
            </w:r>
          </w:p>
          <w:p w:rsidR="0082096D" w:rsidRDefault="0082096D" w:rsidP="006940F9">
            <w:pPr>
              <w:snapToGrid w:val="0"/>
              <w:ind w:left="864" w:hangingChars="360" w:hanging="864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社-J-B2理解不同時空的科技與媒體發展和應用，增進媒體識讀能力，並思辨其在生活中可能帶來的衝突與影響。</w:t>
            </w:r>
          </w:p>
          <w:p w:rsidR="0082096D" w:rsidRDefault="0082096D" w:rsidP="006940F9">
            <w:pPr>
              <w:snapToGrid w:val="0"/>
              <w:ind w:left="864" w:hangingChars="360" w:hanging="864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szCs w:val="24"/>
              </w:rPr>
              <w:t>社-J-C1培養道德思辨與實踐能力、尊重人權的態度，具備民主素養、法治觀念、環境倫理以及在地與全球意識，參與社會公益活動。</w:t>
            </w:r>
          </w:p>
          <w:p w:rsidR="0082096D" w:rsidRDefault="0082096D" w:rsidP="006940F9">
            <w:pPr>
              <w:snapToGrid w:val="0"/>
              <w:ind w:left="840" w:hangingChars="350" w:hanging="8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社-J-C2具備同理與理性溝通的知能與態度，發展與人合作的互動關係。</w:t>
            </w:r>
          </w:p>
        </w:tc>
      </w:tr>
      <w:tr w:rsidR="0082096D" w:rsidTr="006940F9">
        <w:trPr>
          <w:trHeight w:val="320"/>
        </w:trPr>
        <w:tc>
          <w:tcPr>
            <w:tcW w:w="137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融入議題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人權教育、法治教育、生涯規劃教育、安全教育、性別平等教育、環境教育、品德教育、生命教育、多元文化、閱讀素養、國際教育、兒童權利公約等議題</w:t>
            </w:r>
          </w:p>
        </w:tc>
      </w:tr>
      <w:tr w:rsidR="0082096D" w:rsidTr="006940F9">
        <w:trPr>
          <w:trHeight w:val="143"/>
        </w:trPr>
        <w:tc>
          <w:tcPr>
            <w:tcW w:w="1373" w:type="dxa"/>
            <w:gridSpan w:val="2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學習重點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學習</w:t>
            </w:r>
          </w:p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內容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82096D" w:rsidRDefault="0082096D" w:rsidP="006940F9">
            <w:pPr>
              <w:snapToGrid w:val="0"/>
              <w:spacing w:line="256" w:lineRule="auto"/>
              <w:ind w:right="23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A公民身分認同及社群</w:t>
            </w:r>
          </w:p>
          <w:p w:rsidR="0082096D" w:rsidRDefault="0082096D" w:rsidP="006940F9">
            <w:pPr>
              <w:snapToGrid w:val="0"/>
              <w:spacing w:line="256" w:lineRule="auto"/>
              <w:ind w:right="23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 xml:space="preserve">   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公Ab-Ⅳ-1民主國家中權力與權利的差別及關聯。</w:t>
            </w:r>
          </w:p>
          <w:p w:rsidR="0082096D" w:rsidRDefault="0082096D" w:rsidP="006940F9">
            <w:pPr>
              <w:snapToGrid w:val="0"/>
              <w:spacing w:line="256" w:lineRule="auto"/>
              <w:ind w:right="23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B社會生活的組織及制度</w:t>
            </w:r>
          </w:p>
          <w:p w:rsidR="0082096D" w:rsidRDefault="0082096D" w:rsidP="006940F9">
            <w:pPr>
              <w:snapToGrid w:val="0"/>
              <w:spacing w:line="256" w:lineRule="auto"/>
              <w:ind w:leftChars="160" w:left="1238" w:right="23" w:hangingChars="356" w:hanging="854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公 Bd-Ⅳ-1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國家與政府的區別。</w:t>
            </w:r>
          </w:p>
          <w:p w:rsidR="0082096D" w:rsidRDefault="0082096D" w:rsidP="006940F9">
            <w:pPr>
              <w:snapToGrid w:val="0"/>
              <w:spacing w:line="257" w:lineRule="auto"/>
              <w:ind w:leftChars="160" w:left="1704" w:right="23" w:hangingChars="550" w:hanging="1320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公Be-Ⅳ-1民主國家的政府體制為什麼須符合權力分立的原則？</w:t>
            </w:r>
          </w:p>
          <w:p w:rsidR="0082096D" w:rsidRDefault="0082096D" w:rsidP="006940F9">
            <w:pPr>
              <w:snapToGrid w:val="0"/>
              <w:spacing w:line="257" w:lineRule="auto"/>
              <w:ind w:leftChars="160" w:left="1704" w:right="23" w:hangingChars="550" w:hanging="1320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公Be-Ⅳ-3我國中央政府如何組成？我國的地方政府如何組成？</w:t>
            </w:r>
          </w:p>
          <w:p w:rsidR="0082096D" w:rsidRDefault="0082096D" w:rsidP="006940F9">
            <w:pPr>
              <w:snapToGrid w:val="0"/>
              <w:spacing w:line="256" w:lineRule="auto"/>
              <w:ind w:leftChars="160" w:left="1238" w:right="23" w:hangingChars="356" w:hanging="854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公Bl-Ⅳ-5不同分配資源的方法，各有哪些優缺點？</w:t>
            </w:r>
          </w:p>
          <w:p w:rsidR="0082096D" w:rsidRDefault="0082096D" w:rsidP="006940F9">
            <w:pPr>
              <w:snapToGrid w:val="0"/>
              <w:spacing w:line="256" w:lineRule="auto"/>
              <w:ind w:right="23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C社會的運作、治理及參與實踐</w:t>
            </w:r>
          </w:p>
          <w:p w:rsidR="0082096D" w:rsidRDefault="0082096D" w:rsidP="006940F9">
            <w:pPr>
              <w:snapToGrid w:val="0"/>
              <w:spacing w:line="257" w:lineRule="auto"/>
              <w:ind w:leftChars="160" w:left="1704" w:right="23" w:hangingChars="550" w:hanging="1320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公 Cb-Ⅳ-1民主社會的公共意見是如何形成的？有什麼特性？</w:t>
            </w:r>
          </w:p>
          <w:p w:rsidR="0082096D" w:rsidRDefault="0082096D" w:rsidP="006940F9">
            <w:pPr>
              <w:snapToGrid w:val="0"/>
              <w:spacing w:line="257" w:lineRule="auto"/>
              <w:ind w:leftChars="160" w:left="1704" w:right="23" w:hangingChars="550" w:hanging="1320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公Cb-Ⅳ-2媒體與社群網路在公共意見形成的過程中，扮演什麼角色？閱聽人如何覺察其影響？</w:t>
            </w:r>
          </w:p>
          <w:p w:rsidR="0082096D" w:rsidRDefault="0082096D" w:rsidP="006940F9">
            <w:pPr>
              <w:snapToGrid w:val="0"/>
              <w:spacing w:line="257" w:lineRule="auto"/>
              <w:ind w:leftChars="160" w:left="1704" w:right="23" w:hangingChars="550" w:hanging="1320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公 Cc-Ⅳ-1民主社會中的政治參與為什麼很重要？</w:t>
            </w:r>
          </w:p>
          <w:p w:rsidR="0082096D" w:rsidRDefault="0082096D" w:rsidP="006940F9">
            <w:pPr>
              <w:snapToGrid w:val="0"/>
              <w:spacing w:line="257" w:lineRule="auto"/>
              <w:ind w:leftChars="160" w:left="1704" w:right="23" w:hangingChars="550" w:hanging="1320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公Cc-Ⅳ-2民主社會中為什麼常用投票來做為重要的參與形式？</w:t>
            </w:r>
          </w:p>
          <w:p w:rsidR="0082096D" w:rsidRDefault="0082096D" w:rsidP="006940F9">
            <w:pPr>
              <w:snapToGrid w:val="0"/>
              <w:spacing w:line="257" w:lineRule="auto"/>
              <w:ind w:leftChars="160" w:left="1704" w:right="23" w:hangingChars="550" w:hanging="1320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公Ca-Ⅳ-2行政機關在政策制定前，為什麼應提供人民參與和表達意見的機會？</w:t>
            </w:r>
          </w:p>
          <w:p w:rsidR="0082096D" w:rsidRDefault="0082096D" w:rsidP="006940F9">
            <w:pPr>
              <w:snapToGrid w:val="0"/>
              <w:spacing w:line="257" w:lineRule="auto"/>
              <w:ind w:leftChars="160" w:left="1704" w:right="23" w:hangingChars="550" w:hanging="1320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公Ca-Ⅳ-1日常生活和公共事務中的爭議，為什麼應該以非暴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lastRenderedPageBreak/>
              <w:t>力的方式來解決？</w:t>
            </w:r>
          </w:p>
          <w:p w:rsidR="0082096D" w:rsidRDefault="0082096D" w:rsidP="006940F9">
            <w:pPr>
              <w:snapToGrid w:val="0"/>
              <w:spacing w:line="256" w:lineRule="auto"/>
              <w:ind w:right="23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D民主社會的理想與實現</w:t>
            </w:r>
          </w:p>
          <w:p w:rsidR="0082096D" w:rsidRDefault="0082096D" w:rsidP="006940F9">
            <w:pPr>
              <w:snapToGrid w:val="0"/>
              <w:spacing w:line="256" w:lineRule="auto"/>
              <w:ind w:leftChars="160" w:left="1238" w:right="23" w:hangingChars="356" w:hanging="854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公Db-Ⅳ-2為什麼國家有責任促成個人基本生活的保障？</w:t>
            </w:r>
          </w:p>
          <w:p w:rsidR="0082096D" w:rsidRDefault="0082096D" w:rsidP="006940F9">
            <w:pPr>
              <w:snapToGrid w:val="0"/>
              <w:spacing w:line="256" w:lineRule="auto"/>
              <w:ind w:leftChars="160" w:left="1238" w:right="23" w:hangingChars="356" w:hanging="854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公Dd-Ⅳ-1可以用哪些現象或議題來理解「全球化過程」？</w:t>
            </w:r>
          </w:p>
          <w:p w:rsidR="0082096D" w:rsidRDefault="0082096D" w:rsidP="006940F9">
            <w:pPr>
              <w:snapToGrid w:val="0"/>
              <w:spacing w:line="256" w:lineRule="auto"/>
              <w:ind w:leftChars="160" w:left="1238" w:right="23" w:hangingChars="356" w:hanging="854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公Dd-Ⅳ-2全球化帶來哪些影響？人們有哪些回應和評價？</w:t>
            </w:r>
          </w:p>
        </w:tc>
      </w:tr>
      <w:tr w:rsidR="0082096D" w:rsidTr="006940F9">
        <w:trPr>
          <w:trHeight w:val="14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Default="0082096D" w:rsidP="006940F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學習</w:t>
            </w:r>
          </w:p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表現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2096D" w:rsidRDefault="0082096D" w:rsidP="006940F9">
            <w:pPr>
              <w:snapToGrid w:val="0"/>
              <w:spacing w:line="256" w:lineRule="auto"/>
              <w:ind w:right="23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公1a-Ⅳ-1理解公民知識的核心概念。</w:t>
            </w:r>
          </w:p>
          <w:p w:rsidR="0082096D" w:rsidRDefault="0082096D" w:rsidP="006940F9">
            <w:pPr>
              <w:snapToGrid w:val="0"/>
              <w:spacing w:line="256" w:lineRule="auto"/>
              <w:ind w:right="23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社3a-Ⅳ-1發現不同時空脈絡中的人類生活問題，並進行探究。</w:t>
            </w:r>
          </w:p>
          <w:p w:rsidR="0082096D" w:rsidRDefault="0082096D" w:rsidP="006940F9">
            <w:pPr>
              <w:snapToGrid w:val="0"/>
              <w:spacing w:line="256" w:lineRule="auto"/>
              <w:ind w:right="23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社1b-Ⅳ-1應用社會領域內容知識解析生活經驗或社會現象。</w:t>
            </w:r>
          </w:p>
          <w:p w:rsidR="0082096D" w:rsidRDefault="0082096D" w:rsidP="006940F9">
            <w:pPr>
              <w:snapToGrid w:val="0"/>
              <w:spacing w:line="257" w:lineRule="auto"/>
              <w:ind w:leftChars="14" w:left="1234" w:right="23" w:hangingChars="500" w:hanging="1200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社3c-Ⅳ-1聆聽他人意見，表達自我觀點，並能以同理心與他人討論。</w:t>
            </w:r>
          </w:p>
          <w:p w:rsidR="0082096D" w:rsidRDefault="0082096D" w:rsidP="006940F9">
            <w:pPr>
              <w:snapToGrid w:val="0"/>
              <w:spacing w:line="256" w:lineRule="auto"/>
              <w:ind w:leftChars="14" w:left="34" w:right="23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社1a-IV-1發覺生活經驗或社會現象與社會領域內容知識的關係。</w:t>
            </w:r>
          </w:p>
          <w:p w:rsidR="0082096D" w:rsidRDefault="0082096D" w:rsidP="006940F9">
            <w:pPr>
              <w:snapToGrid w:val="0"/>
              <w:spacing w:line="257" w:lineRule="auto"/>
              <w:ind w:leftChars="14" w:left="1234" w:right="23" w:hangingChars="500" w:hanging="1200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社3c-IV-2利用社會領域相關概念，整理並檢視所蒐集資料的適切性。</w:t>
            </w:r>
          </w:p>
          <w:p w:rsidR="0082096D" w:rsidRDefault="0082096D" w:rsidP="006940F9">
            <w:pPr>
              <w:snapToGrid w:val="0"/>
              <w:spacing w:line="256" w:lineRule="auto"/>
              <w:ind w:right="23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公1c-Ⅳ-1運用公民知識，提出自己對公共議題的見解。</w:t>
            </w:r>
          </w:p>
          <w:p w:rsidR="0082096D" w:rsidRDefault="0082096D" w:rsidP="006940F9">
            <w:pPr>
              <w:snapToGrid w:val="0"/>
              <w:spacing w:line="256" w:lineRule="auto"/>
              <w:ind w:leftChars="14" w:left="34" w:right="23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社1c-IV-1評估社會領域內容知識與多元觀點，並提出自己的看法。</w:t>
            </w:r>
          </w:p>
          <w:p w:rsidR="0082096D" w:rsidRDefault="0082096D" w:rsidP="006940F9">
            <w:pPr>
              <w:snapToGrid w:val="0"/>
              <w:spacing w:line="257" w:lineRule="auto"/>
              <w:ind w:leftChars="14" w:left="1234" w:right="23" w:hangingChars="500" w:hanging="1200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社2b-Ⅳ-1感受個人或不同群體在社會處境中的經歷與情緒，並了解其抉擇。</w:t>
            </w:r>
          </w:p>
          <w:p w:rsidR="0082096D" w:rsidRDefault="0082096D" w:rsidP="006940F9">
            <w:pPr>
              <w:snapToGrid w:val="0"/>
              <w:spacing w:line="256" w:lineRule="auto"/>
              <w:ind w:right="23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社3b-Ⅳ-1適當選用多種管道蒐集與社會領域相關的資料。</w:t>
            </w:r>
          </w:p>
          <w:p w:rsidR="0082096D" w:rsidRDefault="0082096D" w:rsidP="006940F9">
            <w:pPr>
              <w:snapToGrid w:val="0"/>
              <w:spacing w:line="256" w:lineRule="auto"/>
              <w:ind w:right="23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公1b-Ⅳ-1比較社會現象的多種解釋觀點。</w:t>
            </w:r>
          </w:p>
          <w:p w:rsidR="0082096D" w:rsidRDefault="0082096D" w:rsidP="006940F9">
            <w:pPr>
              <w:snapToGrid w:val="0"/>
              <w:spacing w:line="256" w:lineRule="auto"/>
              <w:ind w:right="23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社2a-Ⅳ-1敏銳察覺人與環境的互動關係及其淵源。</w:t>
            </w:r>
          </w:p>
          <w:p w:rsidR="0082096D" w:rsidRDefault="0082096D" w:rsidP="006940F9">
            <w:pPr>
              <w:snapToGrid w:val="0"/>
              <w:spacing w:line="256" w:lineRule="auto"/>
              <w:ind w:right="23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社2c-Ⅳ-2珍視重要的公民價值並願意付諸行動。</w:t>
            </w:r>
          </w:p>
          <w:p w:rsidR="0082096D" w:rsidRDefault="0082096D" w:rsidP="006940F9">
            <w:pPr>
              <w:snapToGrid w:val="0"/>
              <w:spacing w:line="256" w:lineRule="auto"/>
              <w:ind w:right="23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社3c-IV-2理解成員特質並相互學習與合作。</w:t>
            </w:r>
          </w:p>
          <w:p w:rsidR="0082096D" w:rsidRDefault="0082096D" w:rsidP="006940F9">
            <w:pPr>
              <w:snapToGrid w:val="0"/>
              <w:spacing w:line="256" w:lineRule="auto"/>
              <w:ind w:leftChars="88" w:left="1245" w:right="23" w:hangingChars="431" w:hanging="1034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 xml:space="preserve">    表現任務說明：</w:t>
            </w:r>
          </w:p>
          <w:p w:rsidR="0082096D" w:rsidRDefault="0082096D" w:rsidP="006940F9">
            <w:pPr>
              <w:snapToGrid w:val="0"/>
              <w:ind w:leftChars="88" w:left="636" w:hangingChars="177" w:hanging="425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表現任務說明：</w:t>
            </w:r>
          </w:p>
          <w:p w:rsidR="0082096D" w:rsidRDefault="0082096D" w:rsidP="006940F9">
            <w:pPr>
              <w:snapToGrid w:val="0"/>
              <w:ind w:leftChars="1" w:left="638" w:hangingChars="265" w:hanging="636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1.明白國家要如何兼顧保障生命權與自由權。</w:t>
            </w:r>
          </w:p>
          <w:p w:rsidR="0082096D" w:rsidRDefault="0082096D" w:rsidP="006940F9">
            <w:pPr>
              <w:snapToGrid w:val="0"/>
              <w:ind w:leftChars="1" w:left="638" w:hangingChars="265" w:hanging="636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2.了解我國與全球議題之關連性。</w:t>
            </w:r>
          </w:p>
          <w:p w:rsidR="0082096D" w:rsidRDefault="0082096D" w:rsidP="006940F9">
            <w:pPr>
              <w:snapToGrid w:val="0"/>
              <w:ind w:leftChars="1" w:left="638" w:hangingChars="265" w:hanging="636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3.體會國家或組織存在的重要性。</w:t>
            </w:r>
          </w:p>
          <w:p w:rsidR="0082096D" w:rsidRDefault="0082096D" w:rsidP="006940F9">
            <w:pPr>
              <w:snapToGrid w:val="0"/>
              <w:ind w:leftChars="1" w:left="638" w:hangingChars="265" w:hanging="636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4.了解各國文化差異。</w:t>
            </w:r>
          </w:p>
          <w:p w:rsidR="0082096D" w:rsidRDefault="0082096D" w:rsidP="006940F9">
            <w:pPr>
              <w:snapToGrid w:val="0"/>
              <w:ind w:leftChars="1" w:left="638" w:hangingChars="265" w:hanging="636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5.藉由經驗分享，訓練學生表達能力。</w:t>
            </w:r>
          </w:p>
          <w:p w:rsidR="0082096D" w:rsidRDefault="0082096D" w:rsidP="006940F9">
            <w:pPr>
              <w:snapToGrid w:val="0"/>
              <w:ind w:leftChars="1" w:left="638" w:hangingChars="265" w:hanging="636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6.了解權力分立的意義。</w:t>
            </w:r>
          </w:p>
          <w:p w:rsidR="0082096D" w:rsidRDefault="0082096D" w:rsidP="006940F9">
            <w:pPr>
              <w:snapToGrid w:val="0"/>
              <w:ind w:leftChars="1" w:left="638" w:hangingChars="265" w:hanging="636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7.思考分權的價值。</w:t>
            </w:r>
          </w:p>
          <w:p w:rsidR="0082096D" w:rsidRDefault="0082096D" w:rsidP="006940F9">
            <w:pPr>
              <w:snapToGrid w:val="0"/>
              <w:ind w:leftChars="1" w:left="638" w:hangingChars="265" w:hanging="636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8.體會權力制衡的意義。</w:t>
            </w:r>
          </w:p>
          <w:p w:rsidR="0082096D" w:rsidRDefault="0082096D" w:rsidP="006940F9">
            <w:pPr>
              <w:snapToGrid w:val="0"/>
              <w:ind w:leftChars="1" w:left="638" w:hangingChars="265" w:hanging="636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9.認識國際組織如如歐盟的存在意涵。</w:t>
            </w:r>
          </w:p>
          <w:p w:rsidR="0082096D" w:rsidRDefault="0082096D" w:rsidP="006940F9">
            <w:pPr>
              <w:snapToGrid w:val="0"/>
              <w:ind w:leftChars="1" w:left="638" w:hangingChars="265" w:hanging="636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10.利用網路蒐集資料，並經由小組討論彙整資料。</w:t>
            </w:r>
          </w:p>
          <w:p w:rsidR="0082096D" w:rsidRDefault="0082096D" w:rsidP="006940F9">
            <w:pPr>
              <w:snapToGrid w:val="0"/>
              <w:ind w:leftChars="1" w:left="638" w:hangingChars="265" w:hanging="636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11.了解媒體帶來的影響力。</w:t>
            </w:r>
          </w:p>
          <w:p w:rsidR="0082096D" w:rsidRDefault="0082096D" w:rsidP="006940F9">
            <w:pPr>
              <w:snapToGrid w:val="0"/>
              <w:ind w:leftChars="1" w:left="638" w:hangingChars="265" w:hanging="636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12.了解聆聽多元觀點作為民意基礎的重要。</w:t>
            </w:r>
          </w:p>
          <w:p w:rsidR="0082096D" w:rsidRDefault="0082096D" w:rsidP="006940F9">
            <w:pPr>
              <w:snapToGrid w:val="0"/>
              <w:ind w:leftChars="1" w:left="638" w:hangingChars="265" w:hanging="636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13.了解公民參與的重要性。</w:t>
            </w:r>
          </w:p>
          <w:p w:rsidR="0082096D" w:rsidRDefault="0082096D" w:rsidP="006940F9">
            <w:pPr>
              <w:snapToGrid w:val="0"/>
              <w:ind w:leftChars="1" w:left="638" w:hangingChars="265" w:hanging="636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14.認識生態旅遊，思考如何達到永續發展。</w:t>
            </w:r>
          </w:p>
          <w:p w:rsidR="0082096D" w:rsidRDefault="0082096D" w:rsidP="006940F9">
            <w:pPr>
              <w:snapToGrid w:val="0"/>
              <w:ind w:leftChars="1" w:left="638" w:hangingChars="265" w:hanging="636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15.了解公共議題的形成，以及如何以適切方式表達個人意見。</w:t>
            </w:r>
          </w:p>
          <w:p w:rsidR="0082096D" w:rsidRDefault="0082096D" w:rsidP="006940F9">
            <w:pPr>
              <w:snapToGrid w:val="0"/>
              <w:ind w:leftChars="1" w:left="638" w:hangingChars="265" w:hanging="636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16.體驗網路霸凌帶來的影響，了解言論自由的限制性。</w:t>
            </w:r>
          </w:p>
          <w:p w:rsidR="0082096D" w:rsidRDefault="0082096D" w:rsidP="006940F9">
            <w:pPr>
              <w:snapToGrid w:val="0"/>
              <w:ind w:leftChars="1" w:left="638" w:hangingChars="265" w:hanging="636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17.了解傳播媒體如何影響生活。</w:t>
            </w:r>
          </w:p>
          <w:p w:rsidR="0082096D" w:rsidRDefault="0082096D" w:rsidP="006940F9">
            <w:pPr>
              <w:snapToGrid w:val="0"/>
              <w:ind w:leftChars="1" w:left="638" w:hangingChars="265" w:hanging="636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18.探究假新聞產生的原因與目的。</w:t>
            </w:r>
          </w:p>
          <w:p w:rsidR="0082096D" w:rsidRDefault="0082096D" w:rsidP="006940F9">
            <w:pPr>
              <w:snapToGrid w:val="0"/>
              <w:ind w:leftChars="1" w:left="638" w:hangingChars="265" w:hanging="636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19.透過焦點討論法，引導學生理解媒體識讀的內涵。</w:t>
            </w:r>
          </w:p>
          <w:p w:rsidR="0082096D" w:rsidRDefault="0082096D" w:rsidP="006940F9">
            <w:pPr>
              <w:snapToGrid w:val="0"/>
              <w:ind w:leftChars="1" w:left="638" w:hangingChars="265" w:hanging="636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20.了解中央與地方政府行政、立法機關的選舉制度。</w:t>
            </w:r>
          </w:p>
          <w:p w:rsidR="0082096D" w:rsidRDefault="0082096D" w:rsidP="006940F9">
            <w:pPr>
              <w:snapToGrid w:val="0"/>
              <w:ind w:leftChars="1" w:left="638" w:hangingChars="265" w:hanging="636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21.理解投票作為政治參與的積極表現。</w:t>
            </w:r>
          </w:p>
          <w:p w:rsidR="0082096D" w:rsidRDefault="0082096D" w:rsidP="006940F9">
            <w:pPr>
              <w:snapToGrid w:val="0"/>
              <w:ind w:leftChars="1" w:left="638" w:hangingChars="265" w:hanging="636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22.了解《公民投票法》的內涵。</w:t>
            </w:r>
          </w:p>
          <w:p w:rsidR="0082096D" w:rsidRPr="0078709A" w:rsidRDefault="0082096D" w:rsidP="006940F9">
            <w:pPr>
              <w:snapToGrid w:val="0"/>
              <w:ind w:leftChars="1" w:left="638" w:hangingChars="265" w:hanging="636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23.認識公投議案，學習尊重表達個人意見。</w:t>
            </w:r>
          </w:p>
        </w:tc>
      </w:tr>
      <w:tr w:rsidR="0082096D" w:rsidTr="006940F9">
        <w:trPr>
          <w:trHeight w:val="150"/>
        </w:trPr>
        <w:tc>
          <w:tcPr>
            <w:tcW w:w="1373" w:type="dxa"/>
            <w:gridSpan w:val="2"/>
            <w:tcBorders>
              <w:top w:val="single" w:sz="4" w:space="0" w:color="auto"/>
              <w:left w:val="thinThickSmallGap" w:sz="24" w:space="0" w:color="auto"/>
              <w:bottom w:val="double" w:sz="6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評量方式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thickThinSmallGap" w:sz="2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Default="0082096D" w:rsidP="006940F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教師考評、觀察、口頭詢問、線上評量、小組討論發表</w:t>
            </w:r>
          </w:p>
        </w:tc>
      </w:tr>
      <w:tr w:rsidR="0082096D" w:rsidTr="006940F9"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  <w:tc>
          <w:tcPr>
            <w:tcW w:w="85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週次</w:t>
            </w:r>
          </w:p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4394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C5E0B3" w:themeFill="accent6" w:themeFillTint="66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單元名稱/內容</w:t>
            </w:r>
          </w:p>
        </w:tc>
      </w:tr>
      <w:tr w:rsidR="0082096D" w:rsidTr="006940F9">
        <w:trPr>
          <w:trHeight w:val="486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Default="0082096D" w:rsidP="006940F9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世界通行證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護國神山</w:t>
            </w:r>
          </w:p>
        </w:tc>
      </w:tr>
      <w:tr w:rsidR="0082096D" w:rsidTr="006940F9">
        <w:trPr>
          <w:trHeight w:val="486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2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Default="0082096D" w:rsidP="006940F9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世界通行證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護國神山</w:t>
            </w:r>
          </w:p>
        </w:tc>
      </w:tr>
      <w:tr w:rsidR="0082096D" w:rsidTr="006940F9">
        <w:trPr>
          <w:trHeight w:val="486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3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奧林匹克運動會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82096D" w:rsidRDefault="0082096D" w:rsidP="006940F9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全民開講</w:t>
            </w:r>
          </w:p>
        </w:tc>
      </w:tr>
      <w:tr w:rsidR="0082096D" w:rsidTr="006940F9">
        <w:trPr>
          <w:trHeight w:val="486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4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奧林匹克運動會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82096D" w:rsidRDefault="0082096D" w:rsidP="006940F9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全民開講</w:t>
            </w:r>
          </w:p>
        </w:tc>
      </w:tr>
      <w:tr w:rsidR="0082096D" w:rsidTr="006940F9">
        <w:trPr>
          <w:trHeight w:val="486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5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五權分立知多少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媒體獨、毒、讀</w:t>
            </w:r>
          </w:p>
        </w:tc>
      </w:tr>
      <w:tr w:rsidR="0082096D" w:rsidTr="006940F9">
        <w:trPr>
          <w:trHeight w:val="486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五權分立知多少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媒體獨、毒、讀</w:t>
            </w:r>
          </w:p>
        </w:tc>
      </w:tr>
      <w:tr w:rsidR="0082096D" w:rsidTr="006940F9">
        <w:trPr>
          <w:trHeight w:val="486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7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不信任投票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選舉大富翁</w:t>
            </w:r>
          </w:p>
        </w:tc>
      </w:tr>
      <w:tr w:rsidR="0082096D" w:rsidTr="006940F9">
        <w:trPr>
          <w:trHeight w:val="486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8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不信任投票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選舉大富翁</w:t>
            </w:r>
          </w:p>
        </w:tc>
      </w:tr>
      <w:tr w:rsidR="0082096D" w:rsidTr="006940F9">
        <w:trPr>
          <w:trHeight w:val="486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9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96D" w:rsidRDefault="0082096D" w:rsidP="006940F9">
            <w:pPr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一日市長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公投行不行</w:t>
            </w:r>
          </w:p>
        </w:tc>
      </w:tr>
      <w:tr w:rsidR="0082096D" w:rsidTr="006940F9">
        <w:trPr>
          <w:trHeight w:val="486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10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96D" w:rsidRDefault="0082096D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一日市長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公投行不行</w:t>
            </w:r>
          </w:p>
        </w:tc>
      </w:tr>
      <w:tr w:rsidR="0082096D" w:rsidTr="006940F9">
        <w:trPr>
          <w:trHeight w:val="486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96D" w:rsidRDefault="0082096D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一日市長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2096D" w:rsidRDefault="0082096D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82096D" w:rsidTr="006940F9">
        <w:trPr>
          <w:trHeight w:val="50"/>
        </w:trPr>
        <w:tc>
          <w:tcPr>
            <w:tcW w:w="9594" w:type="dxa"/>
            <w:gridSpan w:val="7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82096D" w:rsidRDefault="0082096D" w:rsidP="00550BEF">
      <w:pPr>
        <w:spacing w:line="340" w:lineRule="exact"/>
        <w:rPr>
          <w:rFonts w:ascii="標楷體" w:eastAsia="標楷體" w:hAnsi="標楷體"/>
          <w:sz w:val="28"/>
        </w:rPr>
      </w:pPr>
    </w:p>
    <w:tbl>
      <w:tblPr>
        <w:tblW w:w="959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510"/>
        <w:gridCol w:w="992"/>
        <w:gridCol w:w="1985"/>
        <w:gridCol w:w="850"/>
        <w:gridCol w:w="963"/>
        <w:gridCol w:w="3431"/>
      </w:tblGrid>
      <w:tr w:rsidR="0082096D" w:rsidTr="006940F9">
        <w:tc>
          <w:tcPr>
            <w:tcW w:w="9594" w:type="dxa"/>
            <w:gridSpan w:val="7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ind w:rightChars="-618" w:right="-1483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 xml:space="preserve">      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桃園市大崙國中110學年度第二學期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  <w:u w:val="thick"/>
              </w:rPr>
              <w:t>八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年級 彈性學習課程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政法專題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課程計畫</w:t>
            </w:r>
          </w:p>
        </w:tc>
      </w:tr>
      <w:tr w:rsidR="0082096D" w:rsidTr="006940F9">
        <w:tc>
          <w:tcPr>
            <w:tcW w:w="137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thick"/>
              </w:rPr>
              <w:t xml:space="preserve">  1  </w:t>
            </w:r>
            <w:r>
              <w:rPr>
                <w:rFonts w:ascii="標楷體" w:eastAsia="標楷體" w:hAnsi="標楷體" w:hint="eastAsia"/>
                <w:szCs w:val="24"/>
              </w:rPr>
              <w:t>節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FFFFF" w:themeFill="background1"/>
            <w:hideMark/>
          </w:tcPr>
          <w:p w:rsidR="0082096D" w:rsidRDefault="0082096D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本校社會領域公民科教師</w:t>
            </w:r>
          </w:p>
        </w:tc>
      </w:tr>
      <w:tr w:rsidR="0082096D" w:rsidTr="006940F9">
        <w:trPr>
          <w:trHeight w:val="320"/>
        </w:trPr>
        <w:tc>
          <w:tcPr>
            <w:tcW w:w="1373" w:type="dxa"/>
            <w:gridSpan w:val="2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Default="0082096D" w:rsidP="006940F9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核心素養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2096D" w:rsidRDefault="0082096D" w:rsidP="006940F9">
            <w:pPr>
              <w:snapToGrid w:val="0"/>
              <w:ind w:left="-19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A自主行動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■A1.身心素質與自我精進 ■A2.系統思考與問題解決■A3.規劃執行與創新應變</w:t>
            </w:r>
          </w:p>
        </w:tc>
      </w:tr>
      <w:tr w:rsidR="0082096D" w:rsidTr="006940F9">
        <w:trPr>
          <w:trHeight w:val="3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Default="0082096D" w:rsidP="006940F9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B溝通互動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■B1.符號運用與溝通表達 ■B2.科技資訊與媒體素養 □B3.藝術涵養與美感素養</w:t>
            </w:r>
          </w:p>
        </w:tc>
      </w:tr>
      <w:tr w:rsidR="0082096D" w:rsidTr="006940F9">
        <w:trPr>
          <w:trHeight w:val="3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Default="0082096D" w:rsidP="006940F9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C社會參與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■C1.道德實踐與公民意識■C2.人際關係與團隊合作 □C3.多元文化與國際理解</w:t>
            </w:r>
          </w:p>
        </w:tc>
      </w:tr>
      <w:tr w:rsidR="0082096D" w:rsidTr="006940F9">
        <w:trPr>
          <w:trHeight w:val="1160"/>
        </w:trPr>
        <w:tc>
          <w:tcPr>
            <w:tcW w:w="137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課程目標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  <w:hideMark/>
          </w:tcPr>
          <w:p w:rsidR="0082096D" w:rsidRDefault="0082096D" w:rsidP="006940F9">
            <w:pPr>
              <w:snapToGrid w:val="0"/>
              <w:spacing w:line="400" w:lineRule="exact"/>
              <w:ind w:left="864" w:hangingChars="360" w:hanging="864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社-J-A1探索自我潛能、自我價值與生命意義，培育合宜的人生觀。</w:t>
            </w:r>
          </w:p>
          <w:p w:rsidR="0082096D" w:rsidRDefault="0082096D" w:rsidP="006940F9">
            <w:pPr>
              <w:snapToGrid w:val="0"/>
              <w:spacing w:line="400" w:lineRule="exact"/>
              <w:ind w:left="864" w:hangingChars="360" w:hanging="864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社-J-A2覺察人類生活相關議題，進而分析判斷及反思，並嘗試改善或解決問題。</w:t>
            </w:r>
          </w:p>
          <w:p w:rsidR="0082096D" w:rsidRDefault="0082096D" w:rsidP="006940F9">
            <w:pPr>
              <w:snapToGrid w:val="0"/>
              <w:spacing w:line="400" w:lineRule="exact"/>
              <w:ind w:left="864" w:hangingChars="360" w:hanging="864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szCs w:val="24"/>
              </w:rPr>
              <w:t>社-J-A3主動學習與探究人類生活相關議題，善用資源並規劃相對應的行動方案及創新突破的可能性。</w:t>
            </w:r>
          </w:p>
          <w:p w:rsidR="0082096D" w:rsidRDefault="0082096D" w:rsidP="006940F9">
            <w:pPr>
              <w:snapToGrid w:val="0"/>
              <w:spacing w:line="400" w:lineRule="exact"/>
              <w:ind w:left="864" w:hangingChars="360" w:hanging="864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社-J-B1運用文字、語言、表格與圖像等表徵符號，表達人類生活的豐富面貌，並能促進相互溝通與理解。</w:t>
            </w:r>
          </w:p>
          <w:p w:rsidR="0082096D" w:rsidRDefault="0082096D" w:rsidP="006940F9">
            <w:pPr>
              <w:snapToGrid w:val="0"/>
              <w:spacing w:line="400" w:lineRule="exact"/>
              <w:ind w:left="864" w:hangingChars="360" w:hanging="864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社-J-B2理解不同時空的科技與媒體發展和應用，增進媒體識讀能力，並思辨其在生活中可能帶來的衝突與影響。</w:t>
            </w:r>
          </w:p>
          <w:p w:rsidR="0082096D" w:rsidRDefault="0082096D" w:rsidP="006940F9">
            <w:pPr>
              <w:snapToGrid w:val="0"/>
              <w:spacing w:line="400" w:lineRule="exact"/>
              <w:ind w:left="864" w:hangingChars="360" w:hanging="864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社-J-C1培養道德思辨與實踐能力、尊重人權的態度，具備民主素養、法治觀念、環境倫理以及在地與全球意識，參與社會公益活動。</w:t>
            </w:r>
          </w:p>
          <w:p w:rsidR="0082096D" w:rsidRDefault="0082096D" w:rsidP="006940F9">
            <w:pPr>
              <w:snapToGrid w:val="0"/>
              <w:spacing w:line="400" w:lineRule="exact"/>
              <w:ind w:left="864" w:hangingChars="360" w:hanging="864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社-J-C2具備同理與理性溝通的知能與態度，發展與人合作的互動關係。</w:t>
            </w:r>
          </w:p>
        </w:tc>
      </w:tr>
      <w:tr w:rsidR="0082096D" w:rsidTr="006940F9">
        <w:trPr>
          <w:trHeight w:val="320"/>
        </w:trPr>
        <w:tc>
          <w:tcPr>
            <w:tcW w:w="137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融入議題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性別平等教育、人權教育、品德教育、法治教育、生涯規畫教育、多元文化教育、閱讀素養、生命教育、家庭教育</w:t>
            </w:r>
            <w:r>
              <w:rPr>
                <w:rFonts w:ascii="標楷體" w:eastAsia="標楷體" w:hAnsi="標楷體"/>
              </w:rPr>
              <w:t>、兒童權利公約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82096D" w:rsidTr="006940F9">
        <w:trPr>
          <w:trHeight w:val="143"/>
        </w:trPr>
        <w:tc>
          <w:tcPr>
            <w:tcW w:w="1373" w:type="dxa"/>
            <w:gridSpan w:val="2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學習重點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</w:t>
            </w:r>
          </w:p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內容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  <w:hideMark/>
          </w:tcPr>
          <w:p w:rsidR="0082096D" w:rsidRDefault="0082096D" w:rsidP="006940F9">
            <w:pPr>
              <w:snapToGrid w:val="0"/>
              <w:spacing w:line="256" w:lineRule="auto"/>
              <w:ind w:left="186" w:right="23" w:hangingChars="81" w:hanging="186"/>
              <w:jc w:val="both"/>
              <w:rPr>
                <w:rFonts w:ascii="標楷體" w:eastAsia="標楷體" w:hAnsi="標楷體" w:cs="標楷體"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3"/>
                <w:szCs w:val="23"/>
              </w:rPr>
              <w:t>A公民身分認同及社群</w:t>
            </w:r>
          </w:p>
          <w:p w:rsidR="0082096D" w:rsidRDefault="0082096D" w:rsidP="006940F9">
            <w:pPr>
              <w:snapToGrid w:val="0"/>
              <w:spacing w:line="256" w:lineRule="auto"/>
              <w:ind w:leftChars="78" w:left="1178" w:rightChars="10" w:right="24" w:hanging="991"/>
              <w:jc w:val="both"/>
              <w:rPr>
                <w:rFonts w:ascii="標楷體" w:eastAsia="標楷體" w:hAnsi="標楷體" w:cs="標楷體"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3"/>
                <w:szCs w:val="23"/>
              </w:rPr>
              <w:t xml:space="preserve"> Ad-Ⅳ-1 為什麼保障人權與維護人性尊嚴有關？</w:t>
            </w:r>
          </w:p>
          <w:p w:rsidR="0082096D" w:rsidRDefault="0082096D" w:rsidP="006940F9">
            <w:pPr>
              <w:snapToGrid w:val="0"/>
              <w:spacing w:line="257" w:lineRule="auto"/>
              <w:ind w:leftChars="78" w:left="1222" w:rightChars="10" w:right="24" w:hangingChars="450" w:hanging="1035"/>
              <w:jc w:val="both"/>
              <w:rPr>
                <w:rFonts w:ascii="標楷體" w:eastAsia="標楷體" w:hAnsi="標楷體" w:cs="標楷體"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3"/>
                <w:szCs w:val="23"/>
              </w:rPr>
              <w:t xml:space="preserve"> Ab-Ⅳ-2 學生們在校園中享有哪些權利？如何在校園生活中實踐公民德性？</w:t>
            </w:r>
          </w:p>
          <w:p w:rsidR="0082096D" w:rsidRDefault="0082096D" w:rsidP="006940F9">
            <w:pPr>
              <w:snapToGrid w:val="0"/>
              <w:spacing w:line="256" w:lineRule="auto"/>
              <w:ind w:left="186" w:right="23" w:hangingChars="81" w:hanging="186"/>
              <w:jc w:val="both"/>
              <w:rPr>
                <w:rFonts w:ascii="標楷體" w:eastAsia="標楷體" w:hAnsi="標楷體" w:cs="標楷體"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3"/>
                <w:szCs w:val="23"/>
              </w:rPr>
              <w:t>B社會生活的組織及制度</w:t>
            </w:r>
          </w:p>
          <w:p w:rsidR="0082096D" w:rsidRDefault="0082096D" w:rsidP="006940F9">
            <w:pPr>
              <w:snapToGrid w:val="0"/>
              <w:spacing w:line="256" w:lineRule="auto"/>
              <w:ind w:leftChars="78" w:left="1178" w:rightChars="10" w:right="24" w:hanging="991"/>
              <w:jc w:val="both"/>
              <w:rPr>
                <w:rFonts w:ascii="標楷體" w:eastAsia="標楷體" w:hAnsi="標楷體" w:cs="標楷體"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3"/>
                <w:szCs w:val="23"/>
              </w:rPr>
              <w:t xml:space="preserve"> Bg-Ⅳ-1 為什麼憲法被稱為「人民權利的保障書」？</w:t>
            </w:r>
          </w:p>
          <w:p w:rsidR="0082096D" w:rsidRDefault="0082096D" w:rsidP="006940F9">
            <w:pPr>
              <w:snapToGrid w:val="0"/>
              <w:spacing w:line="256" w:lineRule="auto"/>
              <w:ind w:leftChars="78" w:left="2169" w:rightChars="10" w:right="24" w:hanging="1982"/>
              <w:jc w:val="both"/>
              <w:rPr>
                <w:rFonts w:ascii="標楷體" w:eastAsia="標楷體" w:hAnsi="標楷體" w:cs="標楷體"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3"/>
                <w:szCs w:val="23"/>
              </w:rPr>
              <w:t xml:space="preserve"> Be-Ⅳ-2 為什麼政府的職權與行使要規範在憲法中？</w:t>
            </w:r>
          </w:p>
          <w:p w:rsidR="0082096D" w:rsidRDefault="0082096D" w:rsidP="006940F9">
            <w:pPr>
              <w:snapToGrid w:val="0"/>
              <w:spacing w:line="256" w:lineRule="auto"/>
              <w:ind w:leftChars="78" w:left="3160" w:rightChars="10" w:right="24" w:hanging="2973"/>
              <w:jc w:val="both"/>
              <w:rPr>
                <w:rFonts w:ascii="標楷體" w:eastAsia="標楷體" w:hAnsi="標楷體" w:cs="標楷體"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3"/>
                <w:szCs w:val="23"/>
              </w:rPr>
              <w:t xml:space="preserve"> Bf-Ⅳ-1 法治與人治的差異。</w:t>
            </w:r>
          </w:p>
          <w:p w:rsidR="0082096D" w:rsidRDefault="0082096D" w:rsidP="006940F9">
            <w:pPr>
              <w:snapToGrid w:val="0"/>
              <w:spacing w:line="256" w:lineRule="auto"/>
              <w:ind w:leftChars="78" w:left="3160" w:rightChars="10" w:right="24" w:hanging="2973"/>
              <w:jc w:val="both"/>
              <w:rPr>
                <w:rFonts w:ascii="標楷體" w:eastAsia="標楷體" w:hAnsi="標楷體" w:cs="標楷體"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3"/>
                <w:szCs w:val="23"/>
              </w:rPr>
              <w:t xml:space="preserve"> Bf-Ⅳ-2 憲法、法律、命令三者為什麼有位階的關係？</w:t>
            </w:r>
          </w:p>
          <w:p w:rsidR="0082096D" w:rsidRDefault="0082096D" w:rsidP="006940F9">
            <w:pPr>
              <w:snapToGrid w:val="0"/>
              <w:spacing w:line="257" w:lineRule="auto"/>
              <w:ind w:leftChars="78" w:left="1222" w:rightChars="10" w:right="24" w:hangingChars="450" w:hanging="1035"/>
              <w:jc w:val="both"/>
              <w:rPr>
                <w:rFonts w:ascii="標楷體" w:eastAsia="標楷體" w:hAnsi="標楷體" w:cs="標楷體"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3"/>
                <w:szCs w:val="23"/>
              </w:rPr>
              <w:t xml:space="preserve"> Bh-Ⅳ-1為什麼行政法與我們日常生活息息相關？為什麼政府應依法行政？</w:t>
            </w:r>
          </w:p>
          <w:p w:rsidR="0082096D" w:rsidRDefault="0082096D" w:rsidP="006940F9">
            <w:pPr>
              <w:snapToGrid w:val="0"/>
              <w:spacing w:line="257" w:lineRule="auto"/>
              <w:ind w:leftChars="78" w:left="1222" w:rightChars="10" w:right="24" w:hangingChars="450" w:hanging="1035"/>
              <w:jc w:val="both"/>
              <w:rPr>
                <w:rFonts w:ascii="標楷體" w:eastAsia="標楷體" w:hAnsi="標楷體" w:cs="標楷體"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3"/>
                <w:szCs w:val="23"/>
              </w:rPr>
              <w:t xml:space="preserve"> Bh-Ⅳ-2人民生活中有哪些常見的行政管制？當人民的權益受到侵害時，可以尋求行政救濟的意義為何？</w:t>
            </w:r>
          </w:p>
          <w:p w:rsidR="0082096D" w:rsidRDefault="0082096D" w:rsidP="006940F9">
            <w:pPr>
              <w:snapToGrid w:val="0"/>
              <w:spacing w:line="257" w:lineRule="auto"/>
              <w:ind w:leftChars="78" w:left="1222" w:rightChars="10" w:right="24" w:hangingChars="450" w:hanging="1035"/>
              <w:jc w:val="both"/>
              <w:rPr>
                <w:rFonts w:ascii="標楷體" w:eastAsia="標楷體" w:hAnsi="標楷體" w:cs="標楷體"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3"/>
                <w:szCs w:val="23"/>
              </w:rPr>
              <w:t xml:space="preserve"> Bi-Ⅳ-1國家為什麼要制定刑法？為什麼行為的處罰，必須以行為時的法律有明文規定者為限？</w:t>
            </w:r>
          </w:p>
          <w:p w:rsidR="0082096D" w:rsidRDefault="0082096D" w:rsidP="006940F9">
            <w:pPr>
              <w:snapToGrid w:val="0"/>
              <w:spacing w:line="257" w:lineRule="auto"/>
              <w:ind w:leftChars="78" w:left="1222" w:rightChars="10" w:right="24" w:hangingChars="450" w:hanging="1035"/>
              <w:jc w:val="both"/>
              <w:rPr>
                <w:rFonts w:ascii="標楷體" w:eastAsia="標楷體" w:hAnsi="標楷體" w:cs="標楷體"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3"/>
                <w:szCs w:val="23"/>
              </w:rPr>
              <w:t xml:space="preserve"> Bi-Ⅳ-2國家制定刑罰的目的是什麼？我國刑罰的制裁方式有哪些？</w:t>
            </w:r>
          </w:p>
          <w:p w:rsidR="0082096D" w:rsidRDefault="0082096D" w:rsidP="006940F9">
            <w:pPr>
              <w:snapToGrid w:val="0"/>
              <w:spacing w:line="257" w:lineRule="auto"/>
              <w:ind w:leftChars="78" w:left="1222" w:rightChars="10" w:right="24" w:hangingChars="450" w:hanging="1035"/>
              <w:jc w:val="both"/>
              <w:rPr>
                <w:rFonts w:ascii="標楷體" w:eastAsia="標楷體" w:hAnsi="標楷體" w:cs="標楷體"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3"/>
                <w:szCs w:val="23"/>
              </w:rPr>
              <w:t xml:space="preserve"> Bi-Ⅳ-3在犯罪的追訴及處罰過程中，警察、檢察官及法官有哪些功能與權限？</w:t>
            </w:r>
          </w:p>
          <w:p w:rsidR="0082096D" w:rsidRDefault="0082096D" w:rsidP="006940F9">
            <w:pPr>
              <w:snapToGrid w:val="0"/>
              <w:spacing w:line="257" w:lineRule="auto"/>
              <w:ind w:leftChars="78" w:left="1222" w:rightChars="10" w:right="24" w:hangingChars="450" w:hanging="1035"/>
              <w:jc w:val="both"/>
              <w:rPr>
                <w:rFonts w:ascii="標楷體" w:eastAsia="標楷體" w:hAnsi="標楷體" w:cs="標楷體"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3"/>
                <w:szCs w:val="23"/>
              </w:rPr>
              <w:t xml:space="preserve"> Bj-Ⅳ-4智慧財產權為什麼需要保障？日常生活中，如何合理使用他人的著作？侵害著作權須負的法律責任有哪些？</w:t>
            </w:r>
          </w:p>
          <w:p w:rsidR="0082096D" w:rsidRDefault="0082096D" w:rsidP="006940F9">
            <w:pPr>
              <w:snapToGrid w:val="0"/>
              <w:spacing w:line="257" w:lineRule="auto"/>
              <w:ind w:leftChars="78" w:left="1222" w:rightChars="10" w:right="24" w:hangingChars="450" w:hanging="1035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3"/>
                <w:szCs w:val="23"/>
              </w:rPr>
              <w:t xml:space="preserve"> Bk-Ⅳ-1為什麼少年應具備重要的兒童及少年保護的相關法律知識？我國制定保護兒童及少年相關法律的目的是什麼？有哪些相關的重要保護措施？</w:t>
            </w:r>
          </w:p>
        </w:tc>
      </w:tr>
      <w:tr w:rsidR="0082096D" w:rsidTr="006940F9">
        <w:trPr>
          <w:trHeight w:val="14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Default="0082096D" w:rsidP="006940F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</w:t>
            </w:r>
          </w:p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表現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  <w:hideMark/>
          </w:tcPr>
          <w:p w:rsidR="0082096D" w:rsidRDefault="0082096D" w:rsidP="006940F9">
            <w:pPr>
              <w:snapToGrid w:val="0"/>
              <w:spacing w:line="256" w:lineRule="auto"/>
              <w:ind w:leftChars="1" w:left="1203" w:right="23" w:hangingChars="522" w:hanging="1201"/>
              <w:jc w:val="both"/>
              <w:rPr>
                <w:rFonts w:ascii="標楷體" w:eastAsia="標楷體" w:hAnsi="標楷體" w:cs="標楷體"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3"/>
                <w:szCs w:val="23"/>
              </w:rPr>
              <w:t>社1a-Ⅳ-1發覺生活經驗或社會現象與社會領域內容知識的關係。</w:t>
            </w:r>
          </w:p>
          <w:p w:rsidR="0082096D" w:rsidRDefault="0082096D" w:rsidP="006940F9">
            <w:pPr>
              <w:snapToGrid w:val="0"/>
              <w:spacing w:line="256" w:lineRule="auto"/>
              <w:ind w:leftChars="1" w:left="1203" w:right="23" w:hangingChars="522" w:hanging="1201"/>
              <w:jc w:val="both"/>
              <w:rPr>
                <w:rFonts w:ascii="標楷體" w:eastAsia="標楷體" w:hAnsi="標楷體" w:cs="標楷體"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3"/>
                <w:szCs w:val="23"/>
              </w:rPr>
              <w:t>公1c-Ⅳ-1運用公民知識，提出自己對公共議題的見解。</w:t>
            </w:r>
          </w:p>
          <w:p w:rsidR="0082096D" w:rsidRDefault="0082096D" w:rsidP="006940F9">
            <w:pPr>
              <w:snapToGrid w:val="0"/>
              <w:spacing w:line="257" w:lineRule="auto"/>
              <w:ind w:leftChars="1" w:left="1152" w:right="23" w:hangingChars="500" w:hanging="1150"/>
              <w:jc w:val="both"/>
              <w:rPr>
                <w:rFonts w:ascii="標楷體" w:eastAsia="標楷體" w:hAnsi="標楷體" w:cs="標楷體"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3"/>
                <w:szCs w:val="23"/>
              </w:rPr>
              <w:t>社3b-Ⅳ-3使用文字、照片、圖表、數據、地圖、年表、言語等多種方式，呈現並解釋探究結果。</w:t>
            </w:r>
          </w:p>
          <w:p w:rsidR="0082096D" w:rsidRDefault="0082096D" w:rsidP="006940F9">
            <w:pPr>
              <w:snapToGrid w:val="0"/>
              <w:spacing w:line="256" w:lineRule="auto"/>
              <w:ind w:leftChars="1" w:left="1203" w:right="23" w:hangingChars="522" w:hanging="1201"/>
              <w:jc w:val="both"/>
              <w:rPr>
                <w:rFonts w:ascii="標楷體" w:eastAsia="標楷體" w:hAnsi="標楷體" w:cs="標楷體"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3"/>
                <w:szCs w:val="23"/>
              </w:rPr>
              <w:t>社3c-Ⅳ-1 聆聽他人意見，表達自我觀點，並能以同理心與他人討論。</w:t>
            </w:r>
          </w:p>
          <w:p w:rsidR="0082096D" w:rsidRDefault="0082096D" w:rsidP="006940F9">
            <w:pPr>
              <w:snapToGrid w:val="0"/>
              <w:spacing w:line="256" w:lineRule="auto"/>
              <w:ind w:leftChars="1" w:left="1203" w:right="23" w:hangingChars="522" w:hanging="1201"/>
              <w:jc w:val="both"/>
              <w:rPr>
                <w:rFonts w:ascii="標楷體" w:eastAsia="標楷體" w:hAnsi="標楷體" w:cs="標楷體"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3"/>
                <w:szCs w:val="23"/>
              </w:rPr>
              <w:t>社3d-Ⅳ-2 提出保存文化資產、改善環境或維護社會正義等可能方案。</w:t>
            </w:r>
          </w:p>
          <w:p w:rsidR="0082096D" w:rsidRDefault="0082096D" w:rsidP="006940F9">
            <w:pPr>
              <w:snapToGrid w:val="0"/>
              <w:spacing w:line="256" w:lineRule="auto"/>
              <w:ind w:leftChars="1" w:left="1203" w:right="23" w:hangingChars="522" w:hanging="1201"/>
              <w:jc w:val="both"/>
              <w:rPr>
                <w:rFonts w:ascii="標楷體" w:eastAsia="標楷體" w:hAnsi="標楷體" w:cs="標楷體"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3"/>
                <w:szCs w:val="23"/>
              </w:rPr>
              <w:t>社3c-IV-1 聆聽他人意見，表達自我觀點，並能以同理心與他人討論。</w:t>
            </w:r>
          </w:p>
          <w:p w:rsidR="0082096D" w:rsidRDefault="0082096D" w:rsidP="006940F9">
            <w:pPr>
              <w:snapToGrid w:val="0"/>
              <w:spacing w:line="257" w:lineRule="auto"/>
              <w:ind w:leftChars="1" w:left="1152" w:right="23" w:hangingChars="500" w:hanging="1150"/>
              <w:jc w:val="both"/>
              <w:rPr>
                <w:rFonts w:ascii="標楷體" w:eastAsia="標楷體" w:hAnsi="標楷體" w:cs="標楷體"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3"/>
                <w:szCs w:val="23"/>
              </w:rPr>
              <w:t>社3c-IV-3使用文字、照片、圖表、數據、地圖、年表、言語等多種方式，呈現並解釋探究結果。</w:t>
            </w:r>
          </w:p>
          <w:p w:rsidR="0082096D" w:rsidRDefault="0082096D" w:rsidP="006940F9">
            <w:pPr>
              <w:snapToGrid w:val="0"/>
              <w:spacing w:line="256" w:lineRule="auto"/>
              <w:ind w:leftChars="78" w:left="1221" w:rightChars="10" w:right="24" w:hangingChars="431" w:hanging="1034"/>
              <w:jc w:val="both"/>
              <w:rPr>
                <w:rFonts w:ascii="標楷體" w:eastAsia="標楷體" w:hAnsi="標楷體" w:cs="標楷體"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</w:rPr>
              <w:t>表現任務說明：</w:t>
            </w:r>
          </w:p>
          <w:p w:rsidR="0082096D" w:rsidRDefault="0082096D" w:rsidP="006940F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1.認識人權的基本概念</w:t>
            </w:r>
          </w:p>
          <w:p w:rsidR="0082096D" w:rsidRDefault="0082096D" w:rsidP="006940F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2.理解憲法制定的原理與原則</w:t>
            </w:r>
          </w:p>
          <w:p w:rsidR="0082096D" w:rsidRDefault="0082096D" w:rsidP="006940F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3.理解行政訴訟的依據與考量。</w:t>
            </w:r>
          </w:p>
          <w:p w:rsidR="0082096D" w:rsidRDefault="0082096D" w:rsidP="006940F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4.學習理解分析新聞事件背後的真相。</w:t>
            </w:r>
          </w:p>
          <w:p w:rsidR="0082096D" w:rsidRDefault="0082096D" w:rsidP="006940F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5.分析救濟管道的差異與途徑。</w:t>
            </w:r>
          </w:p>
          <w:p w:rsidR="0082096D" w:rsidRDefault="0082096D" w:rsidP="006940F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6.理解刑事裁判的依據與考量。</w:t>
            </w:r>
          </w:p>
          <w:p w:rsidR="0082096D" w:rsidRDefault="0082096D" w:rsidP="006940F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7.覺察並同理尊重不同立場的觀點和想法。</w:t>
            </w:r>
          </w:p>
          <w:p w:rsidR="0082096D" w:rsidRDefault="0082096D" w:rsidP="006940F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8.學習理解分析新聞事件背後的真相。</w:t>
            </w:r>
          </w:p>
          <w:p w:rsidR="0082096D" w:rsidRDefault="0082096D" w:rsidP="006940F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9.理解兒童及少年保護相關法律的重要性。</w:t>
            </w:r>
          </w:p>
          <w:p w:rsidR="0082096D" w:rsidRDefault="0082096D" w:rsidP="006940F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10.覺察和同理不同環境青少年的處境與困難。</w:t>
            </w:r>
          </w:p>
          <w:p w:rsidR="0082096D" w:rsidRDefault="0082096D" w:rsidP="006940F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11.探究問題的根源與可能的處理方式。</w:t>
            </w:r>
          </w:p>
          <w:p w:rsidR="0082096D" w:rsidRDefault="0082096D" w:rsidP="006940F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12.認識司法人員的職權</w:t>
            </w:r>
          </w:p>
          <w:p w:rsidR="0082096D" w:rsidRDefault="0082096D" w:rsidP="006940F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13.理解司法人員在司法制度中所扮演的角色</w:t>
            </w:r>
          </w:p>
          <w:p w:rsidR="0082096D" w:rsidRDefault="0082096D" w:rsidP="006940F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14.理解權力分立在司法制度中具備的功能</w:t>
            </w:r>
          </w:p>
          <w:p w:rsidR="0082096D" w:rsidRDefault="0082096D" w:rsidP="006940F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15.了解智慧財產權的內涵與精神。</w:t>
            </w:r>
          </w:p>
          <w:p w:rsidR="0082096D" w:rsidRDefault="0082096D" w:rsidP="006940F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16.分析智慧財產權常見的相關問題。</w:t>
            </w:r>
          </w:p>
        </w:tc>
      </w:tr>
      <w:tr w:rsidR="0082096D" w:rsidTr="006940F9">
        <w:trPr>
          <w:trHeight w:val="150"/>
        </w:trPr>
        <w:tc>
          <w:tcPr>
            <w:tcW w:w="1373" w:type="dxa"/>
            <w:gridSpan w:val="2"/>
            <w:tcBorders>
              <w:top w:val="single" w:sz="4" w:space="0" w:color="auto"/>
              <w:left w:val="thinThickSmallGap" w:sz="24" w:space="0" w:color="auto"/>
              <w:bottom w:val="double" w:sz="6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評量方式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  <w:hideMark/>
          </w:tcPr>
          <w:p w:rsidR="0082096D" w:rsidRDefault="0082096D" w:rsidP="006940F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教師考評、觀察、口頭提問、</w:t>
            </w:r>
            <w:r>
              <w:rPr>
                <w:rFonts w:ascii="標楷體" w:eastAsia="標楷體" w:hAnsi="標楷體" w:hint="eastAsia"/>
                <w:szCs w:val="24"/>
              </w:rPr>
              <w:t>學習單、報告、</w:t>
            </w:r>
            <w:r>
              <w:rPr>
                <w:rFonts w:ascii="標楷體" w:eastAsia="標楷體" w:hAnsi="標楷體" w:hint="eastAsia"/>
              </w:rPr>
              <w:t>小組討論</w:t>
            </w:r>
          </w:p>
        </w:tc>
      </w:tr>
      <w:tr w:rsidR="0082096D" w:rsidTr="006940F9"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22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>週次</w:t>
            </w:r>
          </w:p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22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>日期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22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>單元名稱/內容</w:t>
            </w:r>
          </w:p>
        </w:tc>
        <w:tc>
          <w:tcPr>
            <w:tcW w:w="85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22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>週次</w:t>
            </w:r>
          </w:p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22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>日期</w:t>
            </w:r>
          </w:p>
        </w:tc>
        <w:tc>
          <w:tcPr>
            <w:tcW w:w="4394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22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>單元名稱/內容</w:t>
            </w:r>
          </w:p>
        </w:tc>
      </w:tr>
      <w:tr w:rsid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Default="0082096D" w:rsidP="006940F9">
            <w:pPr>
              <w:ind w:right="57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看影片認識人權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82096D" w:rsidRDefault="0082096D" w:rsidP="006940F9">
            <w:pPr>
              <w:ind w:right="57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我們一樣年輕</w:t>
            </w:r>
          </w:p>
        </w:tc>
      </w:tr>
      <w:tr w:rsid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Default="0082096D" w:rsidP="006940F9">
            <w:pPr>
              <w:ind w:right="57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看影片認識人權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82096D" w:rsidRPr="00E731B9" w:rsidRDefault="0082096D" w:rsidP="006940F9">
            <w:pPr>
              <w:ind w:right="57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我們一樣年輕</w:t>
            </w:r>
          </w:p>
        </w:tc>
      </w:tr>
      <w:tr w:rsid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Default="0082096D" w:rsidP="006940F9">
            <w:pPr>
              <w:ind w:right="57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中華民國憲法知多少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82096D" w:rsidRPr="00E731B9" w:rsidRDefault="0082096D" w:rsidP="006940F9">
            <w:pPr>
              <w:ind w:right="57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我們一樣年輕</w:t>
            </w:r>
          </w:p>
        </w:tc>
      </w:tr>
      <w:tr w:rsid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Default="0082096D" w:rsidP="006940F9">
            <w:pPr>
              <w:ind w:right="57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建國咖啡館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14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82096D" w:rsidRDefault="0082096D" w:rsidP="006940F9">
            <w:pPr>
              <w:ind w:right="57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司法人員在法庭上的穿著</w:t>
            </w:r>
          </w:p>
        </w:tc>
      </w:tr>
      <w:tr w:rsid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Default="0082096D" w:rsidP="006940F9">
            <w:pPr>
              <w:ind w:right="57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與救濟的距離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82096D" w:rsidRDefault="0082096D" w:rsidP="006940F9">
            <w:pPr>
              <w:ind w:right="57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司法人員在法庭上的穿著</w:t>
            </w:r>
          </w:p>
        </w:tc>
      </w:tr>
      <w:tr w:rsid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Default="0082096D" w:rsidP="006940F9">
            <w:pPr>
              <w:ind w:right="57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與救濟的距離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16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82096D" w:rsidRDefault="0082096D" w:rsidP="006940F9">
            <w:pPr>
              <w:ind w:right="57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司法人員所具有的職權</w:t>
            </w:r>
          </w:p>
        </w:tc>
      </w:tr>
      <w:tr w:rsid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Default="0082096D" w:rsidP="006940F9">
            <w:pPr>
              <w:ind w:right="57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與救濟的距離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82096D" w:rsidRDefault="0082096D" w:rsidP="006940F9">
            <w:pPr>
              <w:ind w:right="57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司法人員所具有的職權</w:t>
            </w:r>
          </w:p>
        </w:tc>
      </w:tr>
      <w:tr w:rsid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Default="0082096D" w:rsidP="006940F9">
            <w:pPr>
              <w:ind w:right="57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恐龍法官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18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82096D" w:rsidRDefault="0082096D" w:rsidP="006940F9">
            <w:pPr>
              <w:ind w:right="57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智保有法子</w:t>
            </w:r>
          </w:p>
        </w:tc>
      </w:tr>
      <w:tr w:rsid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Default="0082096D" w:rsidP="006940F9">
            <w:pPr>
              <w:ind w:right="57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恐龍法官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19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82096D" w:rsidRDefault="0082096D" w:rsidP="006940F9">
            <w:pPr>
              <w:ind w:right="57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智保有法子</w:t>
            </w:r>
          </w:p>
        </w:tc>
      </w:tr>
      <w:tr w:rsid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6D" w:rsidRDefault="0082096D" w:rsidP="006940F9">
            <w:pPr>
              <w:ind w:right="57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恐龍法官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82096D" w:rsidRDefault="0082096D" w:rsidP="006940F9">
            <w:pPr>
              <w:ind w:right="57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智保有法子</w:t>
            </w:r>
          </w:p>
        </w:tc>
      </w:tr>
      <w:tr w:rsidR="0082096D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6D" w:rsidRDefault="0082096D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2096D" w:rsidRDefault="0082096D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2096D" w:rsidRDefault="0082096D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</w:tbl>
    <w:p w:rsidR="0082096D" w:rsidRDefault="0082096D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82096D" w:rsidRPr="0082096D" w:rsidRDefault="0082096D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tbl>
      <w:tblPr>
        <w:tblW w:w="959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510"/>
        <w:gridCol w:w="992"/>
        <w:gridCol w:w="1985"/>
        <w:gridCol w:w="850"/>
        <w:gridCol w:w="963"/>
        <w:gridCol w:w="3431"/>
      </w:tblGrid>
      <w:tr w:rsidR="005D3144" w:rsidRPr="00B03B84" w:rsidTr="006940F9">
        <w:tc>
          <w:tcPr>
            <w:tcW w:w="9594" w:type="dxa"/>
            <w:gridSpan w:val="7"/>
            <w:shd w:val="clear" w:color="auto" w:fill="FBE4D5" w:themeFill="accent2" w:themeFillTint="33"/>
            <w:vAlign w:val="center"/>
          </w:tcPr>
          <w:p w:rsidR="005D3144" w:rsidRPr="002555DD" w:rsidRDefault="005D3144" w:rsidP="00243C1E">
            <w:pPr>
              <w:snapToGrid w:val="0"/>
              <w:spacing w:line="280" w:lineRule="atLeast"/>
              <w:ind w:rightChars="-618" w:right="-1483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 xml:space="preserve">   </w:t>
            </w:r>
            <w:r w:rsidRPr="00AE5EDF">
              <w:rPr>
                <w:rFonts w:ascii="標楷體" w:eastAsia="標楷體" w:hAnsi="標楷體" w:hint="eastAsia"/>
                <w:color w:val="FF0000"/>
                <w:szCs w:val="24"/>
              </w:rPr>
              <w:t>桃園市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大崙</w:t>
            </w:r>
            <w:r w:rsidRPr="00AE5EDF">
              <w:rPr>
                <w:rFonts w:ascii="標楷體" w:eastAsia="標楷體" w:hAnsi="標楷體" w:hint="eastAsia"/>
                <w:color w:val="FF0000"/>
                <w:szCs w:val="24"/>
              </w:rPr>
              <w:t>國中1</w:t>
            </w:r>
            <w:r>
              <w:rPr>
                <w:rFonts w:ascii="標楷體" w:eastAsia="標楷體" w:hAnsi="標楷體"/>
                <w:color w:val="FF0000"/>
                <w:szCs w:val="24"/>
              </w:rPr>
              <w:t>10</w:t>
            </w:r>
            <w:r w:rsidRPr="00AE5EDF">
              <w:rPr>
                <w:rFonts w:ascii="標楷體" w:eastAsia="標楷體" w:hAnsi="標楷體" w:hint="eastAsia"/>
                <w:color w:val="FF0000"/>
                <w:szCs w:val="24"/>
              </w:rPr>
              <w:t>學年度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第一學期</w:t>
            </w:r>
            <w:r>
              <w:rPr>
                <w:rFonts w:ascii="標楷體" w:eastAsia="標楷體" w:hAnsi="標楷體" w:hint="eastAsia"/>
                <w:color w:val="FF0000"/>
                <w:szCs w:val="24"/>
                <w:u w:val="thick"/>
              </w:rPr>
              <w:t>九</w:t>
            </w:r>
            <w:r w:rsidRPr="00AE5EDF">
              <w:rPr>
                <w:rFonts w:ascii="標楷體" w:eastAsia="標楷體" w:hAnsi="標楷體" w:hint="eastAsia"/>
                <w:color w:val="FF0000"/>
                <w:szCs w:val="24"/>
              </w:rPr>
              <w:t>年級</w:t>
            </w:r>
            <w:r w:rsidRPr="00885D6D">
              <w:rPr>
                <w:rFonts w:ascii="標楷體" w:eastAsia="標楷體" w:hAnsi="標楷體" w:hint="eastAsia"/>
                <w:color w:val="FF0000"/>
                <w:szCs w:val="24"/>
              </w:rPr>
              <w:t xml:space="preserve">  彈性學習課程  </w:t>
            </w:r>
            <w:r w:rsidRPr="008C0431">
              <w:rPr>
                <w:rFonts w:ascii="標楷體" w:eastAsia="標楷體" w:hAnsi="標楷體" w:cs="Segoe UI Emoji" w:hint="eastAsia"/>
                <w:color w:val="FF0000"/>
                <w:szCs w:val="24"/>
              </w:rPr>
              <w:t>崙</w:t>
            </w:r>
            <w:r w:rsidR="00243C1E">
              <w:rPr>
                <w:rFonts w:ascii="標楷體" w:eastAsia="標楷體" w:hAnsi="標楷體" w:cs="Segoe UI Emoji" w:hint="eastAsia"/>
                <w:color w:val="FF0000"/>
                <w:szCs w:val="24"/>
              </w:rPr>
              <w:t>你</w:t>
            </w:r>
            <w:r w:rsidRPr="008C0431">
              <w:rPr>
                <w:rFonts w:ascii="標楷體" w:eastAsia="標楷體" w:hAnsi="標楷體" w:cs="Segoe UI Emoji" w:hint="eastAsia"/>
                <w:color w:val="FF0000"/>
                <w:szCs w:val="24"/>
              </w:rPr>
              <w:t>玩科學</w:t>
            </w:r>
            <w:r w:rsidRPr="00885D6D">
              <w:rPr>
                <w:rFonts w:ascii="標楷體" w:eastAsia="標楷體" w:hAnsi="標楷體" w:hint="eastAsia"/>
                <w:color w:val="FF0000"/>
                <w:szCs w:val="24"/>
              </w:rPr>
              <w:t>課</w:t>
            </w:r>
            <w:r w:rsidRPr="00AE5EDF">
              <w:rPr>
                <w:rFonts w:ascii="標楷體" w:eastAsia="標楷體" w:hAnsi="標楷體" w:hint="eastAsia"/>
                <w:color w:val="FF0000"/>
                <w:szCs w:val="24"/>
              </w:rPr>
              <w:t>程計畫</w:t>
            </w:r>
          </w:p>
        </w:tc>
      </w:tr>
      <w:tr w:rsidR="005D3144" w:rsidRPr="00B03B84" w:rsidTr="006940F9"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3B84"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thick"/>
              </w:rPr>
              <w:t xml:space="preserve"> 1</w:t>
            </w:r>
            <w:r w:rsidRPr="00B03B84">
              <w:rPr>
                <w:rFonts w:ascii="標楷體" w:eastAsia="標楷體" w:hAnsi="標楷體" w:hint="eastAsia"/>
                <w:szCs w:val="24"/>
                <w:u w:val="thick"/>
              </w:rPr>
              <w:t xml:space="preserve"> </w:t>
            </w:r>
            <w:r w:rsidRPr="00B03B84">
              <w:rPr>
                <w:rFonts w:ascii="標楷體" w:eastAsia="標楷體" w:hAnsi="標楷體" w:hint="eastAsia"/>
                <w:szCs w:val="24"/>
              </w:rPr>
              <w:t>節</w:t>
            </w:r>
          </w:p>
        </w:tc>
        <w:tc>
          <w:tcPr>
            <w:tcW w:w="1813" w:type="dxa"/>
            <w:gridSpan w:val="2"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3B84"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3431" w:type="dxa"/>
            <w:shd w:val="clear" w:color="auto" w:fill="auto"/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九年級教學團隊</w:t>
            </w:r>
          </w:p>
        </w:tc>
      </w:tr>
      <w:tr w:rsidR="005D3144" w:rsidRPr="00B03B84" w:rsidTr="006940F9">
        <w:trPr>
          <w:trHeight w:val="320"/>
        </w:trPr>
        <w:tc>
          <w:tcPr>
            <w:tcW w:w="137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核心素養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3144" w:rsidRPr="00B03B84" w:rsidRDefault="005D3144" w:rsidP="006940F9">
            <w:pPr>
              <w:snapToGrid w:val="0"/>
              <w:ind w:left="-19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A自主行動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A1.身心素質與自我精進 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A2.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系統思考與問題解決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A3.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規劃執行與創新應變</w:t>
            </w:r>
          </w:p>
        </w:tc>
      </w:tr>
      <w:tr w:rsidR="005D3144" w:rsidRPr="00B03B84" w:rsidTr="006940F9">
        <w:trPr>
          <w:trHeight w:val="320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B溝通互動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B1.符號運用與溝通表達 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B2.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科技資訊與媒體素養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B3.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藝術涵養與美感素養</w:t>
            </w:r>
          </w:p>
        </w:tc>
      </w:tr>
      <w:tr w:rsidR="005D3144" w:rsidRPr="00B03B84" w:rsidTr="006940F9">
        <w:trPr>
          <w:trHeight w:val="320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C社會參與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C1.道德實踐與公民意識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C2.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人際關係與團隊合作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C3.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多元文化與國際理解</w:t>
            </w:r>
          </w:p>
        </w:tc>
      </w:tr>
      <w:tr w:rsidR="005D3144" w:rsidRPr="00B03B84" w:rsidTr="006940F9">
        <w:trPr>
          <w:trHeight w:val="1160"/>
        </w:trPr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課程目標</w:t>
            </w:r>
          </w:p>
        </w:tc>
        <w:tc>
          <w:tcPr>
            <w:tcW w:w="8221" w:type="dxa"/>
            <w:gridSpan w:val="5"/>
            <w:shd w:val="clear" w:color="auto" w:fill="auto"/>
            <w:vAlign w:val="center"/>
          </w:tcPr>
          <w:p w:rsidR="005D3144" w:rsidRDefault="005D3144" w:rsidP="006940F9">
            <w:pPr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3"/>
              </w:rPr>
              <w:t>1.</w:t>
            </w:r>
            <w:r w:rsidRPr="00802C7A">
              <w:rPr>
                <w:rFonts w:ascii="標楷體" w:eastAsia="標楷體" w:hAnsi="標楷體" w:cs="標楷體" w:hint="eastAsia"/>
                <w:color w:val="000000"/>
                <w:kern w:val="0"/>
                <w:szCs w:val="23"/>
              </w:rPr>
              <w:t>生活中的落體</w:t>
            </w:r>
          </w:p>
          <w:p w:rsidR="005D3144" w:rsidRDefault="005D3144" w:rsidP="006940F9">
            <w:pPr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(1)</w:t>
            </w:r>
            <w:r w:rsidRPr="009B4A84">
              <w:rPr>
                <w:rFonts w:ascii="標楷體" w:eastAsia="標楷體" w:hAnsi="標楷體" w:cs="Times New Roman" w:hint="eastAsia"/>
                <w:szCs w:val="24"/>
              </w:rPr>
              <w:t>讓學生透過實驗學習到</w:t>
            </w:r>
            <w:r>
              <w:rPr>
                <w:rFonts w:ascii="標楷體" w:eastAsia="標楷體" w:hAnsi="標楷體" w:cs="Times New Roman" w:hint="eastAsia"/>
                <w:szCs w:val="24"/>
              </w:rPr>
              <w:t>落體</w:t>
            </w:r>
            <w:r w:rsidRPr="009B4A84">
              <w:rPr>
                <w:rFonts w:ascii="標楷體" w:eastAsia="標楷體" w:hAnsi="標楷體" w:cs="Times New Roman" w:hint="eastAsia"/>
                <w:szCs w:val="24"/>
              </w:rPr>
              <w:t>現象。</w:t>
            </w:r>
          </w:p>
          <w:p w:rsidR="005D3144" w:rsidRDefault="005D3144" w:rsidP="006940F9">
            <w:pPr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(2)</w:t>
            </w:r>
            <w:r w:rsidRPr="009B4A84">
              <w:rPr>
                <w:rFonts w:ascii="標楷體" w:eastAsia="標楷體" w:hAnsi="標楷體" w:cs="Times New Roman" w:hint="eastAsia"/>
                <w:szCs w:val="24"/>
              </w:rPr>
              <w:t>讓學生經由觀察與實作，收集各種信息，能啟迪學習動機，培養探究能力，增進科學素養。</w:t>
            </w:r>
          </w:p>
          <w:p w:rsidR="005D3144" w:rsidRDefault="005D3144" w:rsidP="006940F9">
            <w:pPr>
              <w:snapToGrid w:val="0"/>
              <w:rPr>
                <w:rFonts w:ascii="標楷體" w:eastAsia="標楷體" w:hAnsi="標楷體" w:cs="標楷體"/>
                <w:color w:val="000000"/>
                <w:kern w:val="0"/>
                <w:szCs w:val="23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3"/>
              </w:rPr>
              <w:t>攻城投石器</w:t>
            </w:r>
          </w:p>
          <w:p w:rsidR="005D3144" w:rsidRPr="000F0E9B" w:rsidRDefault="005D3144" w:rsidP="006940F9">
            <w:pPr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(1)</w:t>
            </w:r>
            <w:r w:rsidRPr="00437A7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37A71">
              <w:rPr>
                <w:rFonts w:ascii="標楷體" w:eastAsia="標楷體" w:hAnsi="標楷體" w:cs="Times New Roman" w:hint="eastAsia"/>
                <w:szCs w:val="24"/>
              </w:rPr>
              <w:t>讓學生透過實驗學習到</w:t>
            </w:r>
            <w:r>
              <w:rPr>
                <w:rFonts w:ascii="標楷體" w:eastAsia="標楷體" w:hAnsi="標楷體" w:cs="Times New Roman" w:hint="eastAsia"/>
                <w:szCs w:val="24"/>
              </w:rPr>
              <w:t>槓桿原理</w:t>
            </w:r>
            <w:r w:rsidRPr="00437A71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D3144" w:rsidRDefault="005D3144" w:rsidP="006940F9">
            <w:pPr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(2)</w:t>
            </w:r>
            <w:r w:rsidRPr="009B4A84">
              <w:rPr>
                <w:rFonts w:ascii="標楷體" w:eastAsia="標楷體" w:hAnsi="標楷體" w:cs="Times New Roman" w:hint="eastAsia"/>
                <w:szCs w:val="24"/>
              </w:rPr>
              <w:t>讓學生經由觀察與實作，收集各種信息，能啟迪學習動機，培養探究能力，增進科學素養。</w:t>
            </w:r>
          </w:p>
          <w:p w:rsidR="005D3144" w:rsidRDefault="005D3144" w:rsidP="006940F9">
            <w:pPr>
              <w:snapToGrid w:val="0"/>
              <w:rPr>
                <w:rFonts w:ascii="標楷體" w:eastAsia="標楷體" w:hAnsi="標楷體" w:cs="標楷體"/>
                <w:color w:val="000000"/>
                <w:kern w:val="0"/>
                <w:szCs w:val="23"/>
              </w:rPr>
            </w:pPr>
            <w:r>
              <w:rPr>
                <w:rFonts w:ascii="標楷體" w:eastAsia="標楷體" w:hAnsi="標楷體" w:hint="eastAsia"/>
                <w:szCs w:val="24"/>
              </w:rPr>
              <w:t>3.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3"/>
              </w:rPr>
              <w:t>來「電」一下</w:t>
            </w:r>
          </w:p>
          <w:p w:rsidR="005D3144" w:rsidRPr="00437A71" w:rsidRDefault="005D3144" w:rsidP="006940F9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(1)</w:t>
            </w:r>
            <w:r w:rsidRPr="00437A71">
              <w:rPr>
                <w:rFonts w:ascii="標楷體" w:eastAsia="標楷體" w:hAnsi="標楷體" w:cs="Times New Roman" w:hint="eastAsia"/>
                <w:szCs w:val="24"/>
              </w:rPr>
              <w:t>讓學生透過實驗學習到</w:t>
            </w:r>
            <w:r>
              <w:rPr>
                <w:rFonts w:ascii="標楷體" w:eastAsia="標楷體" w:hAnsi="標楷體" w:cs="Times New Roman" w:hint="eastAsia"/>
                <w:szCs w:val="24"/>
              </w:rPr>
              <w:t>靜電現象</w:t>
            </w:r>
            <w:r w:rsidRPr="00437A71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D3144" w:rsidRDefault="005D3144" w:rsidP="006940F9">
            <w:pPr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(2)</w:t>
            </w:r>
            <w:r w:rsidRPr="00437A71">
              <w:rPr>
                <w:rFonts w:ascii="標楷體" w:eastAsia="標楷體" w:hAnsi="標楷體" w:cs="Times New Roman" w:hint="eastAsia"/>
                <w:szCs w:val="24"/>
              </w:rPr>
              <w:t>讓學生經由觀察與實作，收集各種信息，能啟迪學習動機，培養探究能力，增進科學素養。</w:t>
            </w:r>
          </w:p>
          <w:p w:rsidR="005D3144" w:rsidRDefault="005D3144" w:rsidP="006940F9">
            <w:pPr>
              <w:snapToGrid w:val="0"/>
              <w:rPr>
                <w:rFonts w:ascii="標楷體" w:eastAsia="標楷體" w:hAnsi="標楷體" w:cs="標楷體"/>
                <w:color w:val="000000"/>
                <w:kern w:val="0"/>
                <w:szCs w:val="23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3"/>
              </w:rPr>
              <w:t>4.養晶蓄銳</w:t>
            </w:r>
          </w:p>
          <w:p w:rsidR="005D3144" w:rsidRPr="009B4A84" w:rsidRDefault="005D3144" w:rsidP="006940F9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(1)</w:t>
            </w:r>
            <w:r w:rsidRPr="009B4A84">
              <w:rPr>
                <w:rFonts w:ascii="標楷體" w:eastAsia="標楷體" w:hAnsi="標楷體" w:cs="Times New Roman" w:hint="eastAsia"/>
                <w:szCs w:val="24"/>
              </w:rPr>
              <w:t>讓學生透過實驗學習</w:t>
            </w:r>
            <w:r>
              <w:rPr>
                <w:rFonts w:ascii="標楷體" w:eastAsia="標楷體" w:hAnsi="標楷體" w:cs="Times New Roman" w:hint="eastAsia"/>
                <w:szCs w:val="24"/>
              </w:rPr>
              <w:t>不同岩石有不同的特徵跟成因</w:t>
            </w:r>
            <w:r w:rsidRPr="009B4A84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D3144" w:rsidRDefault="005D3144" w:rsidP="006940F9">
            <w:pPr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(2)</w:t>
            </w:r>
            <w:r w:rsidRPr="009B4A84">
              <w:rPr>
                <w:rFonts w:ascii="標楷體" w:eastAsia="標楷體" w:hAnsi="標楷體" w:cs="Times New Roman" w:hint="eastAsia"/>
                <w:szCs w:val="24"/>
              </w:rPr>
              <w:t>讓學生經由觀察與實作，收集各種信息，能啟迪學習動機，培養探究能力，增進科學素養。</w:t>
            </w:r>
          </w:p>
          <w:p w:rsidR="005D3144" w:rsidRPr="00D41533" w:rsidRDefault="005D3144" w:rsidP="006940F9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5D3144" w:rsidRPr="00B03B84" w:rsidTr="006940F9">
        <w:trPr>
          <w:trHeight w:val="320"/>
        </w:trPr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3B84">
              <w:rPr>
                <w:rFonts w:ascii="標楷體" w:eastAsia="標楷體" w:hAnsi="標楷體" w:hint="eastAsia"/>
                <w:szCs w:val="24"/>
              </w:rPr>
              <w:t>融入議題</w:t>
            </w:r>
          </w:p>
        </w:tc>
        <w:tc>
          <w:tcPr>
            <w:tcW w:w="8221" w:type="dxa"/>
            <w:gridSpan w:val="5"/>
            <w:shd w:val="clear" w:color="auto" w:fill="auto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F3198">
              <w:rPr>
                <w:rFonts w:ascii="標楷體" w:eastAsia="標楷體" w:hAnsi="標楷體" w:hint="eastAsia"/>
                <w:b/>
                <w:color w:val="00B050"/>
                <w:szCs w:val="24"/>
              </w:rPr>
              <w:t>科技、能源、閱讀素養</w:t>
            </w:r>
          </w:p>
        </w:tc>
      </w:tr>
      <w:tr w:rsidR="005D3144" w:rsidRPr="00B03B84" w:rsidTr="006940F9">
        <w:trPr>
          <w:trHeight w:val="143"/>
        </w:trPr>
        <w:tc>
          <w:tcPr>
            <w:tcW w:w="137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3B84">
              <w:rPr>
                <w:rFonts w:ascii="標楷體" w:eastAsia="標楷體" w:hAnsi="標楷體" w:hint="eastAsia"/>
                <w:szCs w:val="24"/>
              </w:rPr>
              <w:t>學習重點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</w:t>
            </w:r>
          </w:p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內容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5D3144" w:rsidRPr="009642EC" w:rsidRDefault="005D3144" w:rsidP="006940F9">
            <w:pPr>
              <w:snapToGrid w:val="0"/>
              <w:ind w:left="6" w:rightChars="50" w:right="120"/>
              <w:jc w:val="both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9642EC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Eb</w:t>
            </w:r>
            <w:r w:rsidRPr="009642E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-</w:t>
            </w:r>
            <w:r w:rsidRPr="009642EC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Ⅳ-11</w:t>
            </w:r>
            <w:r w:rsidRPr="009642EC">
              <w:rPr>
                <w:rFonts w:ascii="標楷體" w:eastAsia="標楷體" w:hAnsi="標楷體" w:cs="Times New Roman"/>
                <w:kern w:val="3"/>
                <w:szCs w:val="24"/>
              </w:rPr>
              <w:t>物體做加速度運動時，必受力。以相同的力量作用相同的時間，則質量愈小的物體其受力後造成的速度改變愈大。</w:t>
            </w:r>
          </w:p>
          <w:p w:rsidR="005D314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451590">
              <w:rPr>
                <w:rFonts w:ascii="標楷體" w:eastAsia="標楷體" w:hAnsi="標楷體" w:cs="Times New Roman"/>
                <w:b/>
              </w:rPr>
              <w:t>Eb</w:t>
            </w:r>
            <w:r w:rsidRPr="00451590">
              <w:rPr>
                <w:rFonts w:ascii="標楷體" w:eastAsia="標楷體" w:hAnsi="標楷體" w:cs="Times New Roman"/>
                <w:b/>
                <w:bCs/>
              </w:rPr>
              <w:t>-</w:t>
            </w:r>
            <w:r w:rsidRPr="00451590">
              <w:rPr>
                <w:rFonts w:ascii="標楷體" w:eastAsia="標楷體" w:hAnsi="標楷體" w:cs="Times New Roman"/>
                <w:b/>
              </w:rPr>
              <w:t>Ⅳ-7</w:t>
            </w:r>
            <w:r w:rsidRPr="00451590">
              <w:rPr>
                <w:rFonts w:ascii="標楷體" w:eastAsia="標楷體" w:hAnsi="標楷體" w:cs="Times New Roman"/>
              </w:rPr>
              <w:t>簡單機械，例如：槓桿、滑輪、輪軸、齒輪、斜面，通常具有省時、省力，或者是改變作用力方向等功能。</w:t>
            </w:r>
          </w:p>
          <w:p w:rsidR="005D3144" w:rsidRDefault="005D3144" w:rsidP="006940F9">
            <w:pPr>
              <w:snapToGrid w:val="0"/>
              <w:ind w:left="6" w:rightChars="50" w:right="120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437A71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Kc-Ⅳ-1</w:t>
            </w:r>
            <w:r w:rsidRPr="007B6F4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摩擦可以產生靜電，電荷有正負之別。</w:t>
            </w:r>
          </w:p>
          <w:p w:rsidR="005D314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437A71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Kc-Ⅳ-2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 xml:space="preserve"> </w:t>
            </w:r>
            <w:r w:rsidRPr="007B6F4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靜止帶電物體之間有靜電力，同號電荷會相 斥，異號電荷則會相吸。</w:t>
            </w:r>
          </w:p>
          <w:p w:rsidR="005D3144" w:rsidRPr="003C594A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D00B9">
              <w:rPr>
                <w:rFonts w:ascii="標楷體" w:eastAsia="標楷體" w:hAnsi="標楷體" w:cs="Times New Roman"/>
                <w:b/>
              </w:rPr>
              <w:t>Fa-Ⅳ-2</w:t>
            </w:r>
            <w:r>
              <w:rPr>
                <w:rFonts w:ascii="標楷體" w:eastAsia="標楷體" w:hAnsi="標楷體" w:cs="Times New Roman"/>
              </w:rPr>
              <w:t>三大類岩石有不同的特徵和成因。</w:t>
            </w:r>
          </w:p>
        </w:tc>
      </w:tr>
      <w:tr w:rsidR="005D3144" w:rsidRPr="00B03B84" w:rsidTr="006940F9">
        <w:trPr>
          <w:trHeight w:val="142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</w:t>
            </w:r>
          </w:p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表現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5D3144" w:rsidRDefault="005D3144" w:rsidP="006940F9">
            <w:pPr>
              <w:snapToGrid w:val="0"/>
              <w:ind w:left="6" w:rightChars="50" w:right="120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432C76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tr-Ⅳ</w:t>
            </w: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-1</w:t>
            </w:r>
            <w:r w:rsidRPr="00432C76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能將所習得的知識正確的連結到所觀察到的自然現象及實驗數據，並推論出其中的關聯，進而運用習得的知識來解釋自己論點的正確性。</w:t>
            </w:r>
          </w:p>
          <w:p w:rsidR="005D3144" w:rsidRDefault="005D3144" w:rsidP="006940F9">
            <w:pPr>
              <w:snapToGrid w:val="0"/>
              <w:ind w:left="6" w:rightChars="50" w:right="120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432C76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po-Ⅳ-1</w:t>
            </w:r>
            <w:r w:rsidRPr="00432C76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能從學習活動、日常經驗及科技運用、自然環境、書刊及網路媒體中，進行各種有計畫的觀察，進而能察覺問題。</w:t>
            </w:r>
          </w:p>
          <w:p w:rsidR="005D314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432C76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ai-Ⅳ-3</w:t>
            </w:r>
            <w:r w:rsidRPr="00432C76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透過所學到的科學知識和科學探索的各種方法，解釋自然現象發生的原因，建立科學學習的自信心。</w:t>
            </w:r>
          </w:p>
          <w:p w:rsidR="005D3144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CA6EB6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tm-IV-1</w:t>
            </w:r>
            <w:r w:rsidRPr="00F70CB1">
              <w:rPr>
                <w:rFonts w:ascii="Times New Roman" w:eastAsia="標楷體" w:hAnsi="Times New Roman" w:cs="Times New Roman"/>
                <w:kern w:val="0"/>
                <w:szCs w:val="24"/>
              </w:rPr>
              <w:t>能從實驗過程、合作討論中理解較複雜的自然界模型，並能評估不同模型的優點和限制，進能應用在後續的科學理解或生活。</w:t>
            </w:r>
          </w:p>
          <w:p w:rsidR="005D3144" w:rsidRDefault="005D3144" w:rsidP="006940F9">
            <w:pPr>
              <w:snapToGrid w:val="0"/>
              <w:ind w:left="6" w:rightChars="50" w:right="1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A6EB6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pe-IV-1</w:t>
            </w:r>
            <w:r w:rsidRPr="00F70CB1">
              <w:rPr>
                <w:rFonts w:ascii="Times New Roman" w:eastAsia="標楷體" w:hAnsi="Times New Roman" w:cs="Times New Roman"/>
                <w:kern w:val="0"/>
                <w:szCs w:val="24"/>
              </w:rPr>
              <w:t>能辨明多個自變項、應變項並計劃適當次數的測試、預測活動的可能結果。在教師或教科書的指導或說明下，能了解探究的計畫，並進而能根據問題特性、資源（例如：設備、時間）等因素，規劃具有可信度（例如：多次測量等）的探究活動。</w:t>
            </w:r>
          </w:p>
          <w:p w:rsidR="005D3144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CA6EB6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pc-IV-1</w:t>
            </w:r>
            <w:r w:rsidRPr="00F70CB1">
              <w:rPr>
                <w:rFonts w:ascii="Times New Roman" w:eastAsia="標楷體" w:hAnsi="Times New Roman" w:cs="Times New Roman"/>
                <w:kern w:val="0"/>
                <w:szCs w:val="24"/>
              </w:rPr>
              <w:t>能理解同學的探究過程和結果（或經簡化過的科學報告），提出合理而且具有根據的疑問或意見。並能對問題、探究方法、證據及發現，彼此間的符應情形，進行檢核並提出可能的改善方案。</w:t>
            </w:r>
          </w:p>
          <w:p w:rsidR="005D3144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CA6EB6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ai-IV-2</w:t>
            </w:r>
            <w:r w:rsidRPr="00F70CB1">
              <w:rPr>
                <w:rFonts w:ascii="Times New Roman" w:eastAsia="標楷體" w:hAnsi="Times New Roman" w:cs="Times New Roman"/>
                <w:kern w:val="0"/>
                <w:szCs w:val="24"/>
              </w:rPr>
              <w:t>透過與同儕的討論，分享科學發現的樂趣。</w:t>
            </w:r>
          </w:p>
          <w:p w:rsidR="005D3144" w:rsidRPr="001727CD" w:rsidRDefault="005D3144" w:rsidP="006940F9">
            <w:pPr>
              <w:snapToGrid w:val="0"/>
              <w:ind w:left="6" w:rightChars="50" w:right="1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1727CD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tc-</w:t>
            </w:r>
            <w:r w:rsidRPr="001727CD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Ⅳ</w:t>
            </w:r>
            <w:r w:rsidRPr="001727CD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-1</w:t>
            </w:r>
            <w:r w:rsidRPr="001727CD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能依據已知的自然科學知識與概念，對自己蒐集與分類的科學數據，抱持合理的懷疑態度，並對他人的資訊或報告，提出自</w:t>
            </w:r>
            <w:r w:rsidRPr="001727CD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lastRenderedPageBreak/>
              <w:t>己的看法或解釋。</w:t>
            </w:r>
          </w:p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727CD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po-</w:t>
            </w:r>
            <w:r w:rsidRPr="001727CD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Ⅳ</w:t>
            </w:r>
            <w:r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-2</w:t>
            </w:r>
            <w:r w:rsidRPr="001727CD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能辨別適合科學探究或適合以科學方式尋求解決的問題（或假說），並能依據觀察、蒐集資料、閱讀、思考、討論等，提出適宜探究之問題。</w:t>
            </w:r>
          </w:p>
        </w:tc>
      </w:tr>
      <w:tr w:rsidR="005D3144" w:rsidRPr="00B03B84" w:rsidTr="006940F9">
        <w:trPr>
          <w:trHeight w:val="150"/>
        </w:trPr>
        <w:tc>
          <w:tcPr>
            <w:tcW w:w="1373" w:type="dxa"/>
            <w:gridSpan w:val="2"/>
            <w:tcBorders>
              <w:bottom w:val="double" w:sz="6" w:space="0" w:color="auto"/>
            </w:tcBorders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評量方式</w:t>
            </w:r>
          </w:p>
        </w:tc>
        <w:tc>
          <w:tcPr>
            <w:tcW w:w="8221" w:type="dxa"/>
            <w:gridSpan w:val="5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5D3144" w:rsidRPr="003C594A" w:rsidRDefault="005D3144" w:rsidP="006940F9">
            <w:pPr>
              <w:spacing w:line="240" w:lineRule="exact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3C594A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 xml:space="preserve">1. </w:t>
            </w:r>
            <w:r w:rsidRPr="003C594A">
              <w:rPr>
                <w:rFonts w:ascii="標楷體" w:eastAsia="標楷體" w:hAnsi="標楷體" w:hint="eastAsia"/>
                <w:color w:val="000000"/>
                <w:szCs w:val="24"/>
              </w:rPr>
              <w:t>學生的口語能力</w:t>
            </w:r>
          </w:p>
          <w:p w:rsidR="005D3144" w:rsidRPr="003C594A" w:rsidRDefault="005D3144" w:rsidP="006940F9">
            <w:pPr>
              <w:spacing w:line="240" w:lineRule="exact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3C594A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 xml:space="preserve">2. </w:t>
            </w:r>
            <w:r w:rsidRPr="003C594A">
              <w:rPr>
                <w:rFonts w:ascii="標楷體" w:eastAsia="標楷體" w:hAnsi="標楷體" w:hint="eastAsia"/>
                <w:color w:val="000000"/>
                <w:szCs w:val="24"/>
              </w:rPr>
              <w:t>學生能進行實驗，並整理數據</w:t>
            </w:r>
          </w:p>
          <w:p w:rsidR="005D3144" w:rsidRPr="003C594A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C594A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 xml:space="preserve">3. </w:t>
            </w:r>
            <w:r w:rsidRPr="003C594A">
              <w:rPr>
                <w:rFonts w:ascii="標楷體" w:eastAsia="標楷體" w:hAnsi="標楷體" w:hint="eastAsia"/>
                <w:color w:val="000000"/>
                <w:szCs w:val="24"/>
              </w:rPr>
              <w:t>學習單的作答結果與完成度</w:t>
            </w:r>
          </w:p>
          <w:p w:rsidR="005D3144" w:rsidRPr="003C594A" w:rsidRDefault="005D3144" w:rsidP="006940F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3C594A">
              <w:rPr>
                <w:rFonts w:ascii="標楷體" w:eastAsia="標楷體" w:hAnsi="標楷體" w:hint="eastAsia"/>
                <w:szCs w:val="24"/>
              </w:rPr>
              <w:t>4. 學生能進行觀察，並提出假設</w:t>
            </w:r>
          </w:p>
          <w:p w:rsidR="005D3144" w:rsidRPr="003C594A" w:rsidRDefault="005D3144" w:rsidP="006940F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3C594A">
              <w:rPr>
                <w:rFonts w:ascii="標楷體" w:eastAsia="標楷體" w:hAnsi="標楷體" w:hint="eastAsia"/>
                <w:szCs w:val="24"/>
              </w:rPr>
              <w:t>5. 學習單的作答結果與完成度</w:t>
            </w:r>
          </w:p>
          <w:p w:rsidR="005D3144" w:rsidRPr="003C594A" w:rsidRDefault="005D3144" w:rsidP="006940F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3C594A">
              <w:rPr>
                <w:rFonts w:ascii="標楷體" w:eastAsia="標楷體" w:hAnsi="標楷體" w:hint="eastAsia"/>
                <w:szCs w:val="24"/>
              </w:rPr>
              <w:t>6. 學生對於結果詮釋的精細度</w:t>
            </w:r>
          </w:p>
          <w:p w:rsidR="005D3144" w:rsidRPr="003C594A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C594A">
              <w:rPr>
                <w:rFonts w:ascii="標楷體" w:eastAsia="標楷體" w:hAnsi="標楷體" w:hint="eastAsia"/>
                <w:szCs w:val="24"/>
              </w:rPr>
              <w:t>7. 學生的表達能力</w:t>
            </w:r>
          </w:p>
          <w:p w:rsidR="005D3144" w:rsidRPr="003C594A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C594A">
              <w:rPr>
                <w:rFonts w:ascii="標楷體" w:eastAsia="標楷體" w:hAnsi="標楷體" w:cs="微軟正黑體" w:hint="eastAsia"/>
                <w:bCs/>
                <w:noProof/>
                <w:color w:val="000000" w:themeColor="text1"/>
                <w:kern w:val="16"/>
                <w:szCs w:val="24"/>
              </w:rPr>
              <w:t>8. 學生能靜心觀看文章，並提出觀後感</w:t>
            </w:r>
          </w:p>
          <w:p w:rsidR="005D3144" w:rsidRPr="003C594A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 w:cs="微軟正黑體"/>
                <w:bCs/>
                <w:noProof/>
                <w:color w:val="000000" w:themeColor="text1"/>
                <w:kern w:val="16"/>
                <w:szCs w:val="24"/>
              </w:rPr>
            </w:pPr>
            <w:r w:rsidRPr="003C594A">
              <w:rPr>
                <w:rFonts w:ascii="標楷體" w:eastAsia="標楷體" w:hAnsi="標楷體" w:cs="微軟正黑體" w:hint="eastAsia"/>
                <w:bCs/>
                <w:noProof/>
                <w:color w:val="000000" w:themeColor="text1"/>
                <w:kern w:val="16"/>
                <w:szCs w:val="24"/>
              </w:rPr>
              <w:t>9. 學生能靜心觀看影片，並提出觀察到的細節度</w:t>
            </w:r>
          </w:p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3C594A">
              <w:rPr>
                <w:rFonts w:ascii="標楷體" w:eastAsia="標楷體" w:hAnsi="標楷體" w:cs="微軟正黑體" w:hint="eastAsia"/>
                <w:bCs/>
                <w:noProof/>
                <w:color w:val="000000" w:themeColor="text1"/>
                <w:kern w:val="16"/>
                <w:szCs w:val="24"/>
              </w:rPr>
              <w:t>10. 學生依照步驟的精細度</w:t>
            </w:r>
          </w:p>
        </w:tc>
      </w:tr>
      <w:tr w:rsidR="005D3144" w:rsidRPr="00B03B84" w:rsidTr="006940F9"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  <w:tc>
          <w:tcPr>
            <w:tcW w:w="850" w:type="dxa"/>
            <w:tcBorders>
              <w:top w:val="double" w:sz="6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4394" w:type="dxa"/>
            <w:gridSpan w:val="2"/>
            <w:tcBorders>
              <w:top w:val="double" w:sz="6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02C7A">
              <w:rPr>
                <w:rFonts w:ascii="標楷體" w:eastAsia="標楷體" w:hAnsi="標楷體" w:cs="標楷體" w:hint="eastAsia"/>
                <w:color w:val="000000"/>
                <w:kern w:val="0"/>
                <w:szCs w:val="23"/>
              </w:rPr>
              <w:t>生活中的落體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3"/>
              </w:rPr>
              <w:t>來「電」一下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2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02C7A">
              <w:rPr>
                <w:rFonts w:ascii="標楷體" w:eastAsia="標楷體" w:hAnsi="標楷體" w:cs="標楷體" w:hint="eastAsia"/>
                <w:color w:val="000000"/>
                <w:kern w:val="0"/>
                <w:szCs w:val="23"/>
              </w:rPr>
              <w:t>生活中的落體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3"/>
              </w:rPr>
              <w:t>來「電」一下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3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02C7A">
              <w:rPr>
                <w:rFonts w:ascii="標楷體" w:eastAsia="標楷體" w:hAnsi="標楷體" w:cs="標楷體" w:hint="eastAsia"/>
                <w:color w:val="000000"/>
                <w:kern w:val="0"/>
                <w:szCs w:val="23"/>
              </w:rPr>
              <w:t>生活中的落體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14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3"/>
              </w:rPr>
              <w:t>來「電」一下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4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02C7A">
              <w:rPr>
                <w:rFonts w:ascii="標楷體" w:eastAsia="標楷體" w:hAnsi="標楷體" w:cs="標楷體" w:hint="eastAsia"/>
                <w:color w:val="000000"/>
                <w:kern w:val="0"/>
                <w:szCs w:val="23"/>
              </w:rPr>
              <w:t>生活中的落體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3"/>
              </w:rPr>
              <w:t>來「電」一下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5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3"/>
              </w:rPr>
              <w:t>攻城投石器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16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3"/>
              </w:rPr>
              <w:t>養晶蓄銳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3"/>
              </w:rPr>
              <w:t>攻城投石器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3"/>
              </w:rPr>
              <w:t>養晶蓄銳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7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3"/>
              </w:rPr>
              <w:t>攻城投石器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18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3"/>
              </w:rPr>
              <w:t>養晶蓄銳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8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3"/>
              </w:rPr>
              <w:t>攻城投石器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19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3"/>
              </w:rPr>
              <w:t>養晶蓄銳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9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3"/>
              </w:rPr>
              <w:t>攻城投石器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20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3"/>
              </w:rPr>
              <w:t>養晶蓄銳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10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3"/>
              </w:rPr>
              <w:t>來「電」一下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21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3"/>
              </w:rPr>
              <w:t>養晶蓄銳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3"/>
              </w:rPr>
              <w:t>來「電」一下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5D3144" w:rsidRPr="00B03B84" w:rsidTr="006940F9">
        <w:trPr>
          <w:trHeight w:val="510"/>
        </w:trPr>
        <w:tc>
          <w:tcPr>
            <w:tcW w:w="9594" w:type="dxa"/>
            <w:gridSpan w:val="7"/>
            <w:tcBorders>
              <w:top w:val="single" w:sz="4" w:space="0" w:color="auto"/>
              <w:bottom w:val="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D3144" w:rsidRPr="006C613F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5D3144" w:rsidRDefault="005D3144" w:rsidP="00550BEF">
      <w:pPr>
        <w:spacing w:line="340" w:lineRule="exact"/>
        <w:rPr>
          <w:rFonts w:ascii="標楷體" w:eastAsia="標楷體" w:hAnsi="標楷體"/>
          <w:sz w:val="28"/>
        </w:rPr>
      </w:pPr>
    </w:p>
    <w:tbl>
      <w:tblPr>
        <w:tblW w:w="959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510"/>
        <w:gridCol w:w="992"/>
        <w:gridCol w:w="1985"/>
        <w:gridCol w:w="850"/>
        <w:gridCol w:w="963"/>
        <w:gridCol w:w="3431"/>
      </w:tblGrid>
      <w:tr w:rsidR="005D3144" w:rsidRPr="00B03B84" w:rsidTr="006940F9">
        <w:tc>
          <w:tcPr>
            <w:tcW w:w="9594" w:type="dxa"/>
            <w:gridSpan w:val="7"/>
            <w:shd w:val="clear" w:color="auto" w:fill="FBE4D5" w:themeFill="accent2" w:themeFillTint="33"/>
            <w:vAlign w:val="center"/>
          </w:tcPr>
          <w:p w:rsidR="005D3144" w:rsidRPr="002555DD" w:rsidRDefault="005D3144" w:rsidP="00243C1E">
            <w:pPr>
              <w:snapToGrid w:val="0"/>
              <w:spacing w:line="280" w:lineRule="atLeast"/>
              <w:ind w:rightChars="-618" w:right="-1483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 xml:space="preserve">      </w:t>
            </w:r>
            <w:r w:rsidRPr="00AE5EDF">
              <w:rPr>
                <w:rFonts w:ascii="標楷體" w:eastAsia="標楷體" w:hAnsi="標楷體" w:hint="eastAsia"/>
                <w:color w:val="FF0000"/>
                <w:szCs w:val="24"/>
              </w:rPr>
              <w:t>桃園市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大崙</w:t>
            </w:r>
            <w:r w:rsidRPr="00AE5EDF">
              <w:rPr>
                <w:rFonts w:ascii="標楷體" w:eastAsia="標楷體" w:hAnsi="標楷體" w:hint="eastAsia"/>
                <w:color w:val="FF0000"/>
                <w:szCs w:val="24"/>
              </w:rPr>
              <w:t>國中1</w:t>
            </w:r>
            <w:r>
              <w:rPr>
                <w:rFonts w:ascii="標楷體" w:eastAsia="標楷體" w:hAnsi="標楷體"/>
                <w:color w:val="FF0000"/>
                <w:szCs w:val="24"/>
              </w:rPr>
              <w:t>10</w:t>
            </w:r>
            <w:r w:rsidRPr="00AE5EDF">
              <w:rPr>
                <w:rFonts w:ascii="標楷體" w:eastAsia="標楷體" w:hAnsi="標楷體" w:hint="eastAsia"/>
                <w:color w:val="FF0000"/>
                <w:szCs w:val="24"/>
              </w:rPr>
              <w:t>學年度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第二學期</w:t>
            </w:r>
            <w:r>
              <w:rPr>
                <w:rFonts w:ascii="標楷體" w:eastAsia="標楷體" w:hAnsi="標楷體" w:hint="eastAsia"/>
                <w:color w:val="FF0000"/>
                <w:szCs w:val="24"/>
                <w:u w:val="thick"/>
              </w:rPr>
              <w:t>九</w:t>
            </w:r>
            <w:r w:rsidRPr="00AE5EDF">
              <w:rPr>
                <w:rFonts w:ascii="標楷體" w:eastAsia="標楷體" w:hAnsi="標楷體" w:hint="eastAsia"/>
                <w:color w:val="FF0000"/>
                <w:szCs w:val="24"/>
              </w:rPr>
              <w:t>年級</w:t>
            </w:r>
            <w:r w:rsidRPr="00885D6D">
              <w:rPr>
                <w:rFonts w:ascii="標楷體" w:eastAsia="標楷體" w:hAnsi="標楷體" w:hint="eastAsia"/>
                <w:color w:val="FF0000"/>
                <w:szCs w:val="24"/>
              </w:rPr>
              <w:t xml:space="preserve">  彈性學習課程  </w:t>
            </w:r>
            <w:r w:rsidRPr="008C0431">
              <w:rPr>
                <w:rFonts w:ascii="標楷體" w:eastAsia="標楷體" w:hAnsi="標楷體" w:cs="Segoe UI Emoji" w:hint="eastAsia"/>
                <w:color w:val="FF0000"/>
                <w:szCs w:val="24"/>
              </w:rPr>
              <w:t>崙</w:t>
            </w:r>
            <w:r w:rsidR="00243C1E">
              <w:rPr>
                <w:rFonts w:ascii="標楷體" w:eastAsia="標楷體" w:hAnsi="標楷體" w:cs="Segoe UI Emoji" w:hint="eastAsia"/>
                <w:color w:val="FF0000"/>
                <w:szCs w:val="24"/>
              </w:rPr>
              <w:t>你</w:t>
            </w:r>
            <w:r w:rsidRPr="008C0431">
              <w:rPr>
                <w:rFonts w:ascii="標楷體" w:eastAsia="標楷體" w:hAnsi="標楷體" w:cs="Segoe UI Emoji" w:hint="eastAsia"/>
                <w:color w:val="FF0000"/>
                <w:szCs w:val="24"/>
              </w:rPr>
              <w:t>玩科學</w:t>
            </w:r>
            <w:r w:rsidRPr="00885D6D">
              <w:rPr>
                <w:rFonts w:ascii="標楷體" w:eastAsia="標楷體" w:hAnsi="標楷體" w:hint="eastAsia"/>
                <w:color w:val="FF0000"/>
                <w:szCs w:val="24"/>
              </w:rPr>
              <w:t>課</w:t>
            </w:r>
            <w:r w:rsidRPr="00AE5EDF">
              <w:rPr>
                <w:rFonts w:ascii="標楷體" w:eastAsia="標楷體" w:hAnsi="標楷體" w:hint="eastAsia"/>
                <w:color w:val="FF0000"/>
                <w:szCs w:val="24"/>
              </w:rPr>
              <w:t>程計畫</w:t>
            </w:r>
          </w:p>
        </w:tc>
      </w:tr>
      <w:tr w:rsidR="005D3144" w:rsidRPr="00B03B84" w:rsidTr="006940F9"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3B84"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2977" w:type="dxa"/>
            <w:gridSpan w:val="2"/>
            <w:shd w:val="clear" w:color="auto" w:fill="FFFFFF" w:themeFill="background1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3B84">
              <w:rPr>
                <w:rFonts w:ascii="標楷體" w:eastAsia="標楷體" w:hAnsi="標楷體" w:hint="eastAsia"/>
                <w:szCs w:val="24"/>
                <w:u w:val="thick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  <w:u w:val="thick"/>
              </w:rPr>
              <w:t>1</w:t>
            </w:r>
            <w:r w:rsidRPr="00B03B84">
              <w:rPr>
                <w:rFonts w:ascii="標楷體" w:eastAsia="標楷體" w:hAnsi="標楷體" w:hint="eastAsia"/>
                <w:szCs w:val="24"/>
                <w:u w:val="thick"/>
              </w:rPr>
              <w:t xml:space="preserve"> </w:t>
            </w:r>
            <w:r w:rsidRPr="00B03B84">
              <w:rPr>
                <w:rFonts w:ascii="標楷體" w:eastAsia="標楷體" w:hAnsi="標楷體" w:hint="eastAsia"/>
                <w:szCs w:val="24"/>
              </w:rPr>
              <w:t>節</w:t>
            </w:r>
          </w:p>
        </w:tc>
        <w:tc>
          <w:tcPr>
            <w:tcW w:w="1813" w:type="dxa"/>
            <w:gridSpan w:val="2"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3B84"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3431" w:type="dxa"/>
            <w:shd w:val="clear" w:color="auto" w:fill="FFFFFF" w:themeFill="background1"/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九年級教學團隊</w:t>
            </w:r>
          </w:p>
        </w:tc>
      </w:tr>
      <w:tr w:rsidR="005D3144" w:rsidRPr="00B03B84" w:rsidTr="006940F9">
        <w:trPr>
          <w:trHeight w:val="320"/>
        </w:trPr>
        <w:tc>
          <w:tcPr>
            <w:tcW w:w="137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核心素養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D3144" w:rsidRPr="00B03B84" w:rsidRDefault="005D3144" w:rsidP="006940F9">
            <w:pPr>
              <w:snapToGrid w:val="0"/>
              <w:ind w:left="-19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A自主行動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A1.身心素質與自我精進 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A2.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系統思考與問題解決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A3.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規劃執行與創新應變</w:t>
            </w:r>
          </w:p>
        </w:tc>
      </w:tr>
      <w:tr w:rsidR="005D3144" w:rsidRPr="00B03B84" w:rsidTr="006940F9">
        <w:trPr>
          <w:trHeight w:val="320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B溝通互動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B1.符號運用與溝通表達 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B2.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科技資訊與媒體素養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B3.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藝術涵養與美感素養</w:t>
            </w:r>
          </w:p>
        </w:tc>
      </w:tr>
      <w:tr w:rsidR="005D3144" w:rsidRPr="00B03B84" w:rsidTr="006940F9">
        <w:trPr>
          <w:trHeight w:val="320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C社會參與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C1.道德實踐與公民意識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C2.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人際關係與團隊合作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■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C3.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多元文化與國際理解</w:t>
            </w:r>
          </w:p>
        </w:tc>
      </w:tr>
      <w:tr w:rsidR="005D3144" w:rsidRPr="00B03B84" w:rsidTr="006940F9">
        <w:trPr>
          <w:trHeight w:val="1160"/>
        </w:trPr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課程目標</w:t>
            </w:r>
          </w:p>
        </w:tc>
        <w:tc>
          <w:tcPr>
            <w:tcW w:w="8221" w:type="dxa"/>
            <w:gridSpan w:val="5"/>
            <w:shd w:val="clear" w:color="auto" w:fill="FFFFFF" w:themeFill="background1"/>
            <w:vAlign w:val="center"/>
          </w:tcPr>
          <w:p w:rsidR="005D3144" w:rsidRDefault="005D3144" w:rsidP="006940F9">
            <w:pPr>
              <w:snapToGrid w:val="0"/>
              <w:spacing w:line="280" w:lineRule="atLeast"/>
              <w:rPr>
                <w:rFonts w:ascii="Times New Roman" w:eastAsia="標楷體" w:hAnsi="Times New Roman"/>
                <w:color w:val="000000"/>
                <w:kern w:val="0"/>
                <w:szCs w:val="23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1.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3"/>
              </w:rPr>
              <w:t>一元充電器</w:t>
            </w:r>
          </w:p>
          <w:p w:rsidR="005D3144" w:rsidRPr="002232BF" w:rsidRDefault="005D3144" w:rsidP="006940F9">
            <w:pPr>
              <w:pStyle w:val="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3"/>
              </w:rPr>
              <w:t>(1)</w:t>
            </w:r>
            <w:r w:rsidRPr="002232BF">
              <w:rPr>
                <w:rFonts w:ascii="Times New Roman" w:eastAsia="標楷體" w:hAnsi="Times New Roman" w:cs="Times New Roman"/>
                <w:color w:val="000000"/>
              </w:rPr>
              <w:t>養成學生對科學正向的態度、學習科學的興趣，以及運用科技學習與解決問題的習慣，為適應科技時代之生活奠定良好基礎。</w:t>
            </w:r>
          </w:p>
          <w:p w:rsidR="005D3144" w:rsidRDefault="005D3144" w:rsidP="006940F9">
            <w:pPr>
              <w:snapToGrid w:val="0"/>
              <w:spacing w:line="28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(2)</w:t>
            </w:r>
            <w:r w:rsidRPr="002232BF">
              <w:rPr>
                <w:rFonts w:ascii="Times New Roman" w:eastAsia="標楷體" w:hAnsi="Times New Roman" w:cs="Times New Roman"/>
                <w:color w:val="000000"/>
                <w:szCs w:val="24"/>
              </w:rPr>
              <w:t>讓學生體驗學習的喜悅，增益自我價值感，進而激發更多生命的潛能。</w:t>
            </w:r>
          </w:p>
          <w:p w:rsidR="005D3144" w:rsidRDefault="005D3144" w:rsidP="006940F9">
            <w:pPr>
              <w:snapToGrid w:val="0"/>
              <w:spacing w:line="280" w:lineRule="atLeast"/>
              <w:rPr>
                <w:rFonts w:ascii="Times New Roman" w:eastAsia="標楷體" w:hAnsi="Times New Roman"/>
                <w:color w:val="000000"/>
                <w:kern w:val="0"/>
                <w:szCs w:val="23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2.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3"/>
              </w:rPr>
              <w:t>快閃雲</w:t>
            </w:r>
          </w:p>
          <w:p w:rsidR="005D3144" w:rsidRPr="00983018" w:rsidRDefault="005D3144" w:rsidP="006940F9">
            <w:pPr>
              <w:ind w:rightChars="42" w:right="101"/>
              <w:rPr>
                <w:rFonts w:ascii="Times New Roman" w:eastAsia="標楷體" w:hAnsi="Times New Roman" w:cs="Times New Roman"/>
              </w:rPr>
            </w:pPr>
            <w:r w:rsidRPr="00983018">
              <w:rPr>
                <w:rFonts w:ascii="Times New Roman" w:eastAsia="標楷體" w:hAnsi="Times New Roman" w:hint="eastAsia"/>
                <w:color w:val="000000"/>
                <w:kern w:val="0"/>
                <w:szCs w:val="23"/>
              </w:rPr>
              <w:t>(1)</w:t>
            </w:r>
            <w:r w:rsidRPr="00983018">
              <w:rPr>
                <w:rFonts w:ascii="Times New Roman" w:eastAsia="標楷體" w:hAnsi="Times New Roman" w:cs="Times New Roman"/>
              </w:rPr>
              <w:t>讓學生</w:t>
            </w:r>
            <w:r w:rsidRPr="00983018">
              <w:rPr>
                <w:rFonts w:ascii="Times New Roman" w:eastAsia="標楷體" w:hAnsi="Times New Roman" w:cs="Times New Roman" w:hint="eastAsia"/>
              </w:rPr>
              <w:t>透過實驗學習到雲如何形成及其影響因素。</w:t>
            </w:r>
          </w:p>
          <w:p w:rsidR="005D3144" w:rsidRDefault="005D3144" w:rsidP="006940F9">
            <w:pPr>
              <w:snapToGrid w:val="0"/>
              <w:spacing w:line="280" w:lineRule="atLeas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(2)</w:t>
            </w:r>
            <w:r w:rsidRPr="009965C6">
              <w:rPr>
                <w:rFonts w:ascii="Times New Roman" w:eastAsia="標楷體" w:hAnsi="Times New Roman" w:cs="Times New Roman"/>
              </w:rPr>
              <w:t>讓學生經由觀察與實作，收集各種信息，能啟迪學習動機，培養探究能力，增進科學素養。</w:t>
            </w:r>
          </w:p>
          <w:p w:rsidR="005D3144" w:rsidRDefault="005D3144" w:rsidP="006940F9">
            <w:pPr>
              <w:snapToGrid w:val="0"/>
              <w:spacing w:line="280" w:lineRule="atLeast"/>
              <w:rPr>
                <w:rFonts w:ascii="Times New Roman" w:eastAsia="標楷體" w:hAnsi="Times New Roman"/>
                <w:color w:val="000000"/>
                <w:kern w:val="0"/>
                <w:szCs w:val="23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3.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3"/>
              </w:rPr>
              <w:t>單極馬達</w:t>
            </w:r>
          </w:p>
          <w:p w:rsidR="005D3144" w:rsidRPr="00983018" w:rsidRDefault="005D3144" w:rsidP="006940F9">
            <w:pPr>
              <w:ind w:rightChars="42" w:right="101"/>
              <w:rPr>
                <w:rFonts w:ascii="Times New Roman" w:eastAsia="標楷體" w:hAnsi="Times New Roman" w:cs="Times New Roman"/>
              </w:rPr>
            </w:pPr>
            <w:r w:rsidRPr="00983018">
              <w:rPr>
                <w:rFonts w:ascii="Times New Roman" w:eastAsia="標楷體" w:hAnsi="Times New Roman" w:hint="eastAsia"/>
                <w:color w:val="000000"/>
                <w:kern w:val="0"/>
                <w:szCs w:val="23"/>
              </w:rPr>
              <w:t>(1)</w:t>
            </w:r>
            <w:r w:rsidRPr="00983018">
              <w:rPr>
                <w:rFonts w:ascii="Times New Roman" w:eastAsia="標楷體" w:hAnsi="Times New Roman" w:cs="Times New Roman"/>
              </w:rPr>
              <w:t>讓學生</w:t>
            </w:r>
            <w:r w:rsidRPr="00983018">
              <w:rPr>
                <w:rFonts w:ascii="Times New Roman" w:eastAsia="標楷體" w:hAnsi="Times New Roman" w:cs="Times New Roman" w:hint="eastAsia"/>
              </w:rPr>
              <w:t>透過實驗學習到電動機原理及其影響因素。</w:t>
            </w:r>
          </w:p>
          <w:p w:rsidR="005D3144" w:rsidRDefault="005D3144" w:rsidP="006940F9">
            <w:pPr>
              <w:snapToGrid w:val="0"/>
              <w:spacing w:line="280" w:lineRule="atLeas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(2)</w:t>
            </w:r>
            <w:r w:rsidRPr="009965C6">
              <w:rPr>
                <w:rFonts w:ascii="Times New Roman" w:eastAsia="標楷體" w:hAnsi="Times New Roman" w:cs="Times New Roman"/>
              </w:rPr>
              <w:t>讓學生經由觀察與實作，收集各種信息，能啟迪學習動機，培養探究能力，增進科學素養。</w:t>
            </w:r>
          </w:p>
          <w:p w:rsidR="005D3144" w:rsidRDefault="005D3144" w:rsidP="006940F9">
            <w:pPr>
              <w:snapToGrid w:val="0"/>
              <w:spacing w:line="280" w:lineRule="atLeast"/>
              <w:rPr>
                <w:rFonts w:ascii="Times New Roman" w:eastAsia="標楷體" w:hAnsi="Times New Roman"/>
                <w:color w:val="000000"/>
                <w:kern w:val="0"/>
                <w:szCs w:val="23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4.</w:t>
            </w:r>
            <w:r w:rsidRPr="00A63D97">
              <w:rPr>
                <w:rFonts w:ascii="Times New Roman" w:eastAsia="標楷體" w:hAnsi="Times New Roman" w:cs="Times New Roman"/>
                <w:color w:val="000000"/>
                <w:kern w:val="0"/>
                <w:szCs w:val="23"/>
              </w:rPr>
              <w:t>愛迪生的挑戰</w:t>
            </w:r>
          </w:p>
          <w:p w:rsidR="005D3144" w:rsidRPr="00983018" w:rsidRDefault="005D3144" w:rsidP="006940F9">
            <w:pPr>
              <w:snapToGrid w:val="0"/>
              <w:spacing w:line="280" w:lineRule="atLeast"/>
              <w:rPr>
                <w:rFonts w:ascii="Times New Roman" w:eastAsia="標楷體" w:hAnsi="Times New Roman" w:cs="Times New Roman"/>
                <w:color w:val="000000"/>
                <w:kern w:val="0"/>
                <w:szCs w:val="23"/>
              </w:rPr>
            </w:pPr>
            <w:r w:rsidRPr="00983018">
              <w:rPr>
                <w:rFonts w:ascii="Times New Roman" w:eastAsia="標楷體" w:hAnsi="Times New Roman" w:hint="eastAsia"/>
                <w:color w:val="000000"/>
                <w:kern w:val="0"/>
                <w:szCs w:val="23"/>
              </w:rPr>
              <w:t>(1)</w:t>
            </w:r>
            <w:r w:rsidRPr="00983018">
              <w:rPr>
                <w:rFonts w:ascii="Times New Roman" w:eastAsia="標楷體" w:hAnsi="Times New Roman" w:cs="Times New Roman"/>
              </w:rPr>
              <w:t>讓學生</w:t>
            </w:r>
            <w:r w:rsidRPr="00983018">
              <w:rPr>
                <w:rFonts w:ascii="Times New Roman" w:eastAsia="標楷體" w:hAnsi="Times New Roman" w:cs="Times New Roman" w:hint="eastAsia"/>
              </w:rPr>
              <w:t>透過實驗學習到電流的熱效應及其影響因素。</w:t>
            </w:r>
          </w:p>
          <w:p w:rsidR="005D3144" w:rsidRPr="00983018" w:rsidRDefault="005D3144" w:rsidP="006940F9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</w:rPr>
              <w:t>(2)</w:t>
            </w:r>
            <w:r w:rsidRPr="009965C6">
              <w:rPr>
                <w:rFonts w:ascii="Times New Roman" w:eastAsia="標楷體" w:hAnsi="Times New Roman" w:cs="Times New Roman"/>
              </w:rPr>
              <w:t>讓學生經由觀察與實作，收集各種信息，能啟迪學習動機，培養探究能力，增進科學素養。</w:t>
            </w:r>
          </w:p>
        </w:tc>
      </w:tr>
      <w:tr w:rsidR="005D3144" w:rsidRPr="00B03B84" w:rsidTr="006940F9">
        <w:trPr>
          <w:trHeight w:val="320"/>
        </w:trPr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3B84">
              <w:rPr>
                <w:rFonts w:ascii="標楷體" w:eastAsia="標楷體" w:hAnsi="標楷體" w:hint="eastAsia"/>
                <w:szCs w:val="24"/>
              </w:rPr>
              <w:t>融入議題</w:t>
            </w:r>
          </w:p>
        </w:tc>
        <w:tc>
          <w:tcPr>
            <w:tcW w:w="8221" w:type="dxa"/>
            <w:gridSpan w:val="5"/>
            <w:shd w:val="clear" w:color="auto" w:fill="FFFFFF" w:themeFill="background1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F3198">
              <w:rPr>
                <w:rFonts w:ascii="標楷體" w:eastAsia="標楷體" w:hAnsi="標楷體" w:hint="eastAsia"/>
                <w:b/>
                <w:color w:val="00B050"/>
                <w:szCs w:val="24"/>
              </w:rPr>
              <w:t>科技、能源、閱讀素養</w:t>
            </w:r>
          </w:p>
        </w:tc>
      </w:tr>
      <w:tr w:rsidR="005D3144" w:rsidRPr="00B03B84" w:rsidTr="006940F9">
        <w:trPr>
          <w:trHeight w:val="143"/>
        </w:trPr>
        <w:tc>
          <w:tcPr>
            <w:tcW w:w="137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3B84">
              <w:rPr>
                <w:rFonts w:ascii="標楷體" w:eastAsia="標楷體" w:hAnsi="標楷體" w:hint="eastAsia"/>
                <w:szCs w:val="24"/>
              </w:rPr>
              <w:t>學習重點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</w:t>
            </w:r>
          </w:p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內容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5D3144" w:rsidRPr="00A32F9F" w:rsidRDefault="005D3144" w:rsidP="006940F9">
            <w:pPr>
              <w:snapToGrid w:val="0"/>
              <w:ind w:left="6" w:rightChars="50" w:right="12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</w:pPr>
            <w:r w:rsidRPr="00A32F9F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Ba-Ⅳ-4</w:t>
            </w:r>
            <w:r w:rsidRPr="00A32F9F"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  <w:t>電池是化學能轉變成電能的裝置。</w:t>
            </w:r>
          </w:p>
          <w:p w:rsidR="005D3144" w:rsidRPr="00796849" w:rsidRDefault="005D3144" w:rsidP="006940F9">
            <w:pPr>
              <w:snapToGrid w:val="0"/>
              <w:ind w:left="6" w:rightChars="50" w:right="12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C1131A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Jc-</w:t>
            </w:r>
            <w:r w:rsidRPr="00C1131A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Ⅳ</w:t>
            </w:r>
            <w:r w:rsidRPr="00C1131A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-4</w:t>
            </w:r>
            <w:r w:rsidRPr="00C1131A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生活中常見的氧化還原反應與應用</w:t>
            </w:r>
            <w:r w:rsidRPr="00796849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。</w:t>
            </w:r>
          </w:p>
          <w:p w:rsidR="005D3144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C1131A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Jc-</w:t>
            </w:r>
            <w:r w:rsidRPr="00C1131A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Ⅳ</w:t>
            </w:r>
            <w:r w:rsidRPr="00C1131A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-5</w:t>
            </w:r>
            <w:r w:rsidRPr="00C1131A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鋅銅電池實驗認識電池原理。</w:t>
            </w:r>
          </w:p>
          <w:p w:rsidR="005D3144" w:rsidRDefault="005D3144" w:rsidP="006940F9">
            <w:pPr>
              <w:snapToGrid w:val="0"/>
              <w:ind w:left="6" w:rightChars="50" w:right="12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3C78D7"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Cs w:val="24"/>
              </w:rPr>
              <w:t>Ib-</w:t>
            </w:r>
            <w:r w:rsidRPr="003C78D7"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Cs w:val="24"/>
              </w:rPr>
              <w:t>Ⅳ</w:t>
            </w:r>
            <w:r w:rsidRPr="003C78D7"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Cs w:val="24"/>
              </w:rPr>
              <w:t>-1</w:t>
            </w:r>
            <w:r w:rsidRPr="003C78D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氣團是性質均勻的大型空氣團塊，性質各有不同。</w:t>
            </w:r>
          </w:p>
          <w:p w:rsidR="005D3144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C78D7"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Cs w:val="24"/>
              </w:rPr>
              <w:t>Ib-</w:t>
            </w:r>
            <w:r w:rsidRPr="003C78D7"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Cs w:val="24"/>
              </w:rPr>
              <w:t>Ⅳ</w:t>
            </w:r>
            <w:r w:rsidRPr="003C78D7"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Cs w:val="24"/>
              </w:rPr>
              <w:t>-4</w:t>
            </w:r>
            <w:r w:rsidRPr="003C78D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鋒面是性質不同的氣團之交界面，會產生各種天氣變化。</w:t>
            </w:r>
          </w:p>
          <w:p w:rsidR="005D3144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31A8A"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Cs w:val="24"/>
              </w:rPr>
              <w:t>Kc-</w:t>
            </w:r>
            <w:r w:rsidRPr="00431A8A"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Cs w:val="24"/>
              </w:rPr>
              <w:t>Ⅳ</w:t>
            </w:r>
            <w:r w:rsidRPr="00431A8A"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Cs w:val="24"/>
              </w:rPr>
              <w:t>-5</w:t>
            </w:r>
            <w:r w:rsidRPr="00431A8A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載流導線在磁場會受力，並簡介電動機的運作原理。</w:t>
            </w:r>
          </w:p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C33E1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Kc</w:t>
            </w:r>
            <w:r w:rsidRPr="001C33E1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-</w:t>
            </w:r>
            <w:r w:rsidRPr="001C33E1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Ⅳ-8</w:t>
            </w:r>
            <w:r>
              <w:rPr>
                <w:rFonts w:ascii="標楷體" w:eastAsia="標楷體" w:hAnsi="標楷體" w:cs="Times New Roman"/>
              </w:rPr>
              <w:t>電流通過帶有電阻物體時，能量會以發熱的形式逸散。</w:t>
            </w:r>
          </w:p>
        </w:tc>
      </w:tr>
      <w:tr w:rsidR="005D3144" w:rsidRPr="00B03B84" w:rsidTr="006940F9">
        <w:trPr>
          <w:trHeight w:val="142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</w:t>
            </w:r>
          </w:p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表現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5D3144" w:rsidRDefault="005D3144" w:rsidP="006940F9">
            <w:pPr>
              <w:snapToGrid w:val="0"/>
              <w:ind w:left="6" w:rightChars="50" w:right="12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3D2CBB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tr-Ⅳ-1</w:t>
            </w:r>
            <w:r w:rsidRPr="003D2CBB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能將所習得的知識正確的連結到所觀察到的自然現象及實驗數據，並推論出其中的關聯，</w:t>
            </w:r>
            <w:r w:rsidRPr="003D2CBB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 </w:t>
            </w:r>
            <w:r w:rsidRPr="003D2CBB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進而運用習得的知識來解釋自己論點的正確性。</w:t>
            </w:r>
          </w:p>
          <w:p w:rsidR="005D3144" w:rsidRDefault="005D3144" w:rsidP="006940F9">
            <w:pPr>
              <w:snapToGrid w:val="0"/>
              <w:ind w:left="6" w:rightChars="50" w:right="12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5424A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pe-</w:t>
            </w:r>
            <w:r w:rsidRPr="003D2CBB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Ⅳ</w:t>
            </w:r>
            <w:r w:rsidRPr="005424A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-2</w:t>
            </w:r>
            <w:r w:rsidRPr="00415228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能正確安全操作適合學習階段的物品、器材儀器、科技設備及資源。能進行客觀的質性觀察或數值量測並詳實記錄。</w:t>
            </w:r>
          </w:p>
          <w:p w:rsidR="005D3144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8528D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ai-</w:t>
            </w:r>
            <w:r w:rsidRPr="003D2CBB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Ⅳ</w:t>
            </w:r>
            <w:r w:rsidRPr="0088528D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-2</w:t>
            </w:r>
            <w:r w:rsidRPr="00415228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透過與同儕的討論，分享科學發現的樂趣。</w:t>
            </w:r>
          </w:p>
          <w:p w:rsidR="005D3144" w:rsidRDefault="005D3144" w:rsidP="006940F9">
            <w:pPr>
              <w:snapToGrid w:val="0"/>
              <w:ind w:left="6" w:rightChars="50" w:right="12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CA6EB6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tm-</w:t>
            </w:r>
            <w:r w:rsidRPr="003C78D7"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Cs w:val="24"/>
              </w:rPr>
              <w:t>Ⅳ</w:t>
            </w:r>
            <w:r w:rsidRPr="00CA6EB6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-1</w:t>
            </w:r>
            <w:r w:rsidRPr="00F70CB1">
              <w:rPr>
                <w:rFonts w:ascii="Times New Roman" w:eastAsia="標楷體" w:hAnsi="Times New Roman" w:cs="Times New Roman"/>
                <w:kern w:val="0"/>
                <w:szCs w:val="24"/>
              </w:rPr>
              <w:t>能從實驗過程、合作討論中理解較複雜的自然界模型，並能評估不同模型的優點和限制，進能應用在後續的科學理解或生活。</w:t>
            </w:r>
          </w:p>
          <w:p w:rsidR="005D3144" w:rsidRDefault="005D3144" w:rsidP="006940F9">
            <w:pPr>
              <w:snapToGrid w:val="0"/>
              <w:ind w:left="6" w:rightChars="50" w:right="1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A6EB6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pe-</w:t>
            </w:r>
            <w:r w:rsidRPr="003C78D7"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Cs w:val="24"/>
              </w:rPr>
              <w:t>Ⅳ</w:t>
            </w:r>
            <w:r w:rsidRPr="00CA6EB6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-1</w:t>
            </w:r>
            <w:r w:rsidRPr="00F70CB1">
              <w:rPr>
                <w:rFonts w:ascii="Times New Roman" w:eastAsia="標楷體" w:hAnsi="Times New Roman" w:cs="Times New Roman"/>
                <w:kern w:val="0"/>
                <w:szCs w:val="24"/>
              </w:rPr>
              <w:t>能辨明多個自變項、應變項並計劃適當次數的測試、預測活動的可能結果。在教師或教科書的指導或說明下，能了解探究的計畫，並進而能根據問題特性、資源（例如：設備、時間）等因素，規劃具有可信度（例如：多次測量等）的探究活動。</w:t>
            </w:r>
          </w:p>
          <w:p w:rsidR="005D3144" w:rsidRDefault="005D3144" w:rsidP="006940F9">
            <w:pPr>
              <w:snapToGrid w:val="0"/>
              <w:ind w:left="6" w:rightChars="50" w:right="1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A6EB6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pc-</w:t>
            </w:r>
            <w:r w:rsidRPr="003C78D7"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Cs w:val="24"/>
              </w:rPr>
              <w:t>Ⅳ</w:t>
            </w:r>
            <w:r w:rsidRPr="00CA6EB6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-1</w:t>
            </w:r>
            <w:r w:rsidRPr="00F70CB1">
              <w:rPr>
                <w:rFonts w:ascii="Times New Roman" w:eastAsia="標楷體" w:hAnsi="Times New Roman" w:cs="Times New Roman"/>
                <w:kern w:val="0"/>
                <w:szCs w:val="24"/>
              </w:rPr>
              <w:t>能理解同學的探究過程和結果（或經簡化過的科學報告），提出合理而且具有根據的疑問或意見。並能對問題、探究方法、證據及發現，彼此間的符應情形，進行檢核並提出可能的改善方案。</w:t>
            </w:r>
          </w:p>
          <w:p w:rsidR="005D3144" w:rsidRPr="00983018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CA6EB6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ai-</w:t>
            </w:r>
            <w:r w:rsidRPr="003C78D7"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Cs w:val="24"/>
              </w:rPr>
              <w:t>Ⅳ</w:t>
            </w:r>
            <w:r w:rsidRPr="00CA6EB6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-2</w:t>
            </w:r>
            <w:r w:rsidRPr="00F70CB1">
              <w:rPr>
                <w:rFonts w:ascii="Times New Roman" w:eastAsia="標楷體" w:hAnsi="Times New Roman" w:cs="Times New Roman"/>
                <w:kern w:val="0"/>
                <w:szCs w:val="24"/>
              </w:rPr>
              <w:t>透過與同儕的討論，分享科學發現的樂趣。</w:t>
            </w:r>
          </w:p>
        </w:tc>
      </w:tr>
      <w:tr w:rsidR="005D3144" w:rsidRPr="00B03B84" w:rsidTr="006940F9">
        <w:trPr>
          <w:trHeight w:val="150"/>
        </w:trPr>
        <w:tc>
          <w:tcPr>
            <w:tcW w:w="1373" w:type="dxa"/>
            <w:gridSpan w:val="2"/>
            <w:tcBorders>
              <w:bottom w:val="double" w:sz="6" w:space="0" w:color="auto"/>
            </w:tcBorders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評量方式</w:t>
            </w:r>
          </w:p>
        </w:tc>
        <w:tc>
          <w:tcPr>
            <w:tcW w:w="8221" w:type="dxa"/>
            <w:gridSpan w:val="5"/>
            <w:tcBorders>
              <w:bottom w:val="double" w:sz="6" w:space="0" w:color="auto"/>
            </w:tcBorders>
            <w:shd w:val="clear" w:color="auto" w:fill="FFFFFF" w:themeFill="background1"/>
            <w:vAlign w:val="center"/>
          </w:tcPr>
          <w:p w:rsidR="005D3144" w:rsidRPr="003C594A" w:rsidRDefault="005D3144" w:rsidP="006940F9">
            <w:pPr>
              <w:spacing w:line="240" w:lineRule="exact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3C594A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 xml:space="preserve">1. </w:t>
            </w:r>
            <w:r w:rsidRPr="003C594A">
              <w:rPr>
                <w:rFonts w:ascii="標楷體" w:eastAsia="標楷體" w:hAnsi="標楷體" w:hint="eastAsia"/>
                <w:color w:val="000000"/>
                <w:szCs w:val="24"/>
              </w:rPr>
              <w:t>學生的口語能力</w:t>
            </w:r>
          </w:p>
          <w:p w:rsidR="005D3144" w:rsidRPr="003C594A" w:rsidRDefault="005D3144" w:rsidP="006940F9">
            <w:pPr>
              <w:spacing w:line="240" w:lineRule="exact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3C594A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 xml:space="preserve">2. </w:t>
            </w:r>
            <w:r w:rsidRPr="003C594A">
              <w:rPr>
                <w:rFonts w:ascii="標楷體" w:eastAsia="標楷體" w:hAnsi="標楷體" w:hint="eastAsia"/>
                <w:color w:val="000000"/>
                <w:szCs w:val="24"/>
              </w:rPr>
              <w:t>學生能進行實驗，並整理數據</w:t>
            </w:r>
          </w:p>
          <w:p w:rsidR="005D3144" w:rsidRPr="003C594A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C594A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 xml:space="preserve">3. </w:t>
            </w:r>
            <w:r w:rsidRPr="003C594A">
              <w:rPr>
                <w:rFonts w:ascii="標楷體" w:eastAsia="標楷體" w:hAnsi="標楷體" w:hint="eastAsia"/>
                <w:color w:val="000000"/>
                <w:szCs w:val="24"/>
              </w:rPr>
              <w:t>學習單的作答結果與完成度</w:t>
            </w:r>
          </w:p>
          <w:p w:rsidR="005D3144" w:rsidRPr="003C594A" w:rsidRDefault="005D3144" w:rsidP="006940F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3C594A">
              <w:rPr>
                <w:rFonts w:ascii="標楷體" w:eastAsia="標楷體" w:hAnsi="標楷體" w:hint="eastAsia"/>
                <w:szCs w:val="24"/>
              </w:rPr>
              <w:t>4. 學生能進行觀察，並提出假設</w:t>
            </w:r>
          </w:p>
          <w:p w:rsidR="005D3144" w:rsidRPr="003C594A" w:rsidRDefault="005D3144" w:rsidP="006940F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3C594A">
              <w:rPr>
                <w:rFonts w:ascii="標楷體" w:eastAsia="標楷體" w:hAnsi="標楷體" w:hint="eastAsia"/>
                <w:szCs w:val="24"/>
              </w:rPr>
              <w:t>5. 學習單的作答結果與完成度</w:t>
            </w:r>
          </w:p>
          <w:p w:rsidR="005D3144" w:rsidRPr="003C594A" w:rsidRDefault="005D3144" w:rsidP="006940F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3C594A">
              <w:rPr>
                <w:rFonts w:ascii="標楷體" w:eastAsia="標楷體" w:hAnsi="標楷體" w:hint="eastAsia"/>
                <w:szCs w:val="24"/>
              </w:rPr>
              <w:lastRenderedPageBreak/>
              <w:t>6. 學生對於結果詮釋的精細度</w:t>
            </w:r>
          </w:p>
          <w:p w:rsidR="005D3144" w:rsidRPr="003C594A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C594A">
              <w:rPr>
                <w:rFonts w:ascii="標楷體" w:eastAsia="標楷體" w:hAnsi="標楷體" w:hint="eastAsia"/>
                <w:szCs w:val="24"/>
              </w:rPr>
              <w:t>7. 學生的表達能力</w:t>
            </w:r>
          </w:p>
          <w:p w:rsidR="005D3144" w:rsidRPr="003C594A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C594A">
              <w:rPr>
                <w:rFonts w:ascii="標楷體" w:eastAsia="標楷體" w:hAnsi="標楷體" w:cs="微軟正黑體" w:hint="eastAsia"/>
                <w:bCs/>
                <w:noProof/>
                <w:color w:val="000000" w:themeColor="text1"/>
                <w:kern w:val="16"/>
                <w:szCs w:val="24"/>
              </w:rPr>
              <w:t>8. 學生能靜心觀看文章，並提出觀後感</w:t>
            </w:r>
          </w:p>
          <w:p w:rsidR="005D3144" w:rsidRPr="003C594A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 w:cs="微軟正黑體"/>
                <w:bCs/>
                <w:noProof/>
                <w:color w:val="000000" w:themeColor="text1"/>
                <w:kern w:val="16"/>
                <w:szCs w:val="24"/>
              </w:rPr>
            </w:pPr>
            <w:r w:rsidRPr="003C594A">
              <w:rPr>
                <w:rFonts w:ascii="標楷體" w:eastAsia="標楷體" w:hAnsi="標楷體" w:cs="微軟正黑體" w:hint="eastAsia"/>
                <w:bCs/>
                <w:noProof/>
                <w:color w:val="000000" w:themeColor="text1"/>
                <w:kern w:val="16"/>
                <w:szCs w:val="24"/>
              </w:rPr>
              <w:t>9. 學生能靜心觀看影片，並提出觀察到的細節度</w:t>
            </w:r>
          </w:p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3C594A">
              <w:rPr>
                <w:rFonts w:ascii="標楷體" w:eastAsia="標楷體" w:hAnsi="標楷體" w:cs="微軟正黑體" w:hint="eastAsia"/>
                <w:bCs/>
                <w:noProof/>
                <w:color w:val="000000" w:themeColor="text1"/>
                <w:kern w:val="16"/>
                <w:szCs w:val="24"/>
              </w:rPr>
              <w:t>10. 學生依照步驟的精細度</w:t>
            </w:r>
          </w:p>
        </w:tc>
      </w:tr>
      <w:tr w:rsidR="005D3144" w:rsidRPr="00B03B84" w:rsidTr="006940F9"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lastRenderedPageBreak/>
              <w:t>週次</w:t>
            </w:r>
          </w:p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  <w:tc>
          <w:tcPr>
            <w:tcW w:w="850" w:type="dxa"/>
            <w:tcBorders>
              <w:top w:val="double" w:sz="6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4394" w:type="dxa"/>
            <w:gridSpan w:val="2"/>
            <w:tcBorders>
              <w:top w:val="double" w:sz="6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3"/>
              </w:rPr>
              <w:t>一元充電器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3"/>
              </w:rPr>
              <w:t>單極馬達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2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3"/>
              </w:rPr>
              <w:t>一元充電器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3"/>
              </w:rPr>
              <w:t>單極馬達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3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3"/>
              </w:rPr>
              <w:t>一元充電器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3"/>
              </w:rPr>
              <w:t>單極馬達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4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3"/>
              </w:rPr>
              <w:t>一元充電器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14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A63D97">
              <w:rPr>
                <w:rFonts w:ascii="Times New Roman" w:eastAsia="標楷體" w:hAnsi="Times New Roman" w:cs="Times New Roman"/>
                <w:color w:val="000000"/>
                <w:kern w:val="0"/>
                <w:szCs w:val="23"/>
              </w:rPr>
              <w:t>愛迪生的挑戰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5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3"/>
              </w:rPr>
              <w:t>快閃雲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A63D97">
              <w:rPr>
                <w:rFonts w:ascii="Times New Roman" w:eastAsia="標楷體" w:hAnsi="Times New Roman" w:cs="Times New Roman"/>
                <w:color w:val="000000"/>
                <w:kern w:val="0"/>
                <w:szCs w:val="23"/>
              </w:rPr>
              <w:t>愛迪生的挑戰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3"/>
              </w:rPr>
              <w:t>快閃雲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16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A63D97">
              <w:rPr>
                <w:rFonts w:ascii="Times New Roman" w:eastAsia="標楷體" w:hAnsi="Times New Roman" w:cs="Times New Roman"/>
                <w:color w:val="000000"/>
                <w:kern w:val="0"/>
                <w:szCs w:val="23"/>
              </w:rPr>
              <w:t>愛迪生的挑戰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7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3"/>
              </w:rPr>
              <w:t>快閃雲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A63D97">
              <w:rPr>
                <w:rFonts w:ascii="Times New Roman" w:eastAsia="標楷體" w:hAnsi="Times New Roman" w:cs="Times New Roman"/>
                <w:color w:val="000000"/>
                <w:kern w:val="0"/>
                <w:szCs w:val="23"/>
              </w:rPr>
              <w:t>愛迪生的挑戰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8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3"/>
              </w:rPr>
              <w:t>快閃雲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18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A63D97">
              <w:rPr>
                <w:rFonts w:ascii="Times New Roman" w:eastAsia="標楷體" w:hAnsi="Times New Roman" w:cs="Times New Roman"/>
                <w:color w:val="000000"/>
                <w:kern w:val="0"/>
                <w:szCs w:val="23"/>
              </w:rPr>
              <w:t>愛迪生的挑戰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9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3"/>
              </w:rPr>
              <w:t>單極馬達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10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3"/>
              </w:rPr>
              <w:t>單極馬達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5D3144" w:rsidRPr="00B03B84" w:rsidTr="006940F9">
        <w:trPr>
          <w:trHeight w:val="510"/>
        </w:trPr>
        <w:tc>
          <w:tcPr>
            <w:tcW w:w="9594" w:type="dxa"/>
            <w:gridSpan w:val="7"/>
            <w:tcBorders>
              <w:top w:val="single" w:sz="4" w:space="0" w:color="auto"/>
              <w:bottom w:val="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D3144" w:rsidRPr="006C613F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5D3144" w:rsidRDefault="005D3144" w:rsidP="00550BEF">
      <w:pPr>
        <w:spacing w:line="340" w:lineRule="exact"/>
        <w:rPr>
          <w:rFonts w:ascii="標楷體" w:eastAsia="標楷體" w:hAnsi="標楷體"/>
          <w:sz w:val="28"/>
        </w:rPr>
      </w:pPr>
    </w:p>
    <w:tbl>
      <w:tblPr>
        <w:tblW w:w="959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510"/>
        <w:gridCol w:w="992"/>
        <w:gridCol w:w="1985"/>
        <w:gridCol w:w="850"/>
        <w:gridCol w:w="963"/>
        <w:gridCol w:w="3431"/>
      </w:tblGrid>
      <w:tr w:rsidR="005D3144" w:rsidRPr="00B03B84" w:rsidTr="006940F9">
        <w:tc>
          <w:tcPr>
            <w:tcW w:w="9594" w:type="dxa"/>
            <w:gridSpan w:val="7"/>
            <w:shd w:val="clear" w:color="auto" w:fill="FBE4D5" w:themeFill="accent2" w:themeFillTint="33"/>
            <w:vAlign w:val="center"/>
          </w:tcPr>
          <w:p w:rsidR="005D3144" w:rsidRPr="00596A48" w:rsidRDefault="005D3144" w:rsidP="006940F9">
            <w:pPr>
              <w:snapToGrid w:val="0"/>
              <w:spacing w:line="280" w:lineRule="atLeast"/>
              <w:ind w:rightChars="-618" w:right="-1483"/>
              <w:jc w:val="center"/>
              <w:rPr>
                <w:rFonts w:ascii="標楷體" w:eastAsia="標楷體" w:hAnsi="標楷體"/>
                <w:color w:val="FF0000"/>
                <w:szCs w:val="24"/>
                <w:u w:val="thick"/>
              </w:rPr>
            </w:pPr>
            <w:r w:rsidRPr="00AE5EDF">
              <w:rPr>
                <w:rFonts w:ascii="標楷體" w:eastAsia="標楷體" w:hAnsi="標楷體" w:hint="eastAsia"/>
                <w:color w:val="FF0000"/>
                <w:szCs w:val="24"/>
              </w:rPr>
              <w:t>桃園市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大崙</w:t>
            </w:r>
            <w:r w:rsidRPr="00AE5EDF">
              <w:rPr>
                <w:rFonts w:ascii="標楷體" w:eastAsia="標楷體" w:hAnsi="標楷體" w:hint="eastAsia"/>
                <w:color w:val="FF0000"/>
                <w:szCs w:val="24"/>
              </w:rPr>
              <w:t>國中1</w:t>
            </w:r>
            <w:r>
              <w:rPr>
                <w:rFonts w:ascii="標楷體" w:eastAsia="標楷體" w:hAnsi="標楷體"/>
                <w:color w:val="FF0000"/>
                <w:szCs w:val="24"/>
              </w:rPr>
              <w:t>10</w:t>
            </w:r>
            <w:r w:rsidRPr="00AE5EDF">
              <w:rPr>
                <w:rFonts w:ascii="標楷體" w:eastAsia="標楷體" w:hAnsi="標楷體" w:hint="eastAsia"/>
                <w:color w:val="FF0000"/>
                <w:szCs w:val="24"/>
              </w:rPr>
              <w:t>學年度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第一學期</w:t>
            </w:r>
            <w:r>
              <w:rPr>
                <w:rFonts w:ascii="標楷體" w:eastAsia="標楷體" w:hAnsi="標楷體" w:hint="eastAsia"/>
                <w:color w:val="FF0000"/>
                <w:szCs w:val="24"/>
                <w:u w:val="thick"/>
              </w:rPr>
              <w:t>九</w:t>
            </w:r>
            <w:r w:rsidRPr="00AE5EDF">
              <w:rPr>
                <w:rFonts w:ascii="標楷體" w:eastAsia="標楷體" w:hAnsi="標楷體" w:hint="eastAsia"/>
                <w:color w:val="FF0000"/>
                <w:szCs w:val="24"/>
              </w:rPr>
              <w:t>年級</w:t>
            </w:r>
            <w:r w:rsidRPr="00885D6D">
              <w:rPr>
                <w:rFonts w:ascii="標楷體" w:eastAsia="標楷體" w:hAnsi="標楷體" w:hint="eastAsia"/>
                <w:color w:val="FF0000"/>
                <w:szCs w:val="24"/>
              </w:rPr>
              <w:t xml:space="preserve"> 彈性學習課程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世界風情</w:t>
            </w:r>
            <w:r w:rsidRPr="00885D6D">
              <w:rPr>
                <w:rFonts w:ascii="標楷體" w:eastAsia="標楷體" w:hAnsi="標楷體" w:hint="eastAsia"/>
                <w:color w:val="FF0000"/>
                <w:szCs w:val="24"/>
              </w:rPr>
              <w:t>課</w:t>
            </w:r>
            <w:r w:rsidRPr="00AE5EDF">
              <w:rPr>
                <w:rFonts w:ascii="標楷體" w:eastAsia="標楷體" w:hAnsi="標楷體" w:hint="eastAsia"/>
                <w:color w:val="FF0000"/>
                <w:szCs w:val="24"/>
              </w:rPr>
              <w:t>程計畫</w:t>
            </w:r>
          </w:p>
        </w:tc>
      </w:tr>
      <w:tr w:rsidR="005D3144" w:rsidRPr="00B03B84" w:rsidTr="006940F9"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3B84"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B03B84">
              <w:rPr>
                <w:rFonts w:ascii="標楷體" w:eastAsia="標楷體" w:hAnsi="標楷體" w:hint="eastAsia"/>
                <w:szCs w:val="24"/>
              </w:rPr>
              <w:t>節</w:t>
            </w:r>
          </w:p>
        </w:tc>
        <w:tc>
          <w:tcPr>
            <w:tcW w:w="1813" w:type="dxa"/>
            <w:gridSpan w:val="2"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3B84"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3431" w:type="dxa"/>
            <w:shd w:val="clear" w:color="auto" w:fill="auto"/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本校社會領域教師</w:t>
            </w:r>
          </w:p>
        </w:tc>
      </w:tr>
      <w:tr w:rsidR="005D3144" w:rsidRPr="00B03B84" w:rsidTr="006940F9">
        <w:trPr>
          <w:trHeight w:val="320"/>
        </w:trPr>
        <w:tc>
          <w:tcPr>
            <w:tcW w:w="137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核心素養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3144" w:rsidRPr="00B03B84" w:rsidRDefault="005D3144" w:rsidP="006940F9">
            <w:pPr>
              <w:snapToGrid w:val="0"/>
              <w:ind w:left="-19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A自主行動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█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A1.身心素質與自我精進 </w:t>
            </w:r>
            <w:r>
              <w:rPr>
                <w:rFonts w:ascii="標楷體" w:eastAsia="標楷體" w:hAnsi="標楷體" w:hint="eastAsia"/>
                <w:szCs w:val="24"/>
              </w:rPr>
              <w:t>█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A2.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系統思考與問題解決</w:t>
            </w:r>
            <w:r>
              <w:rPr>
                <w:rFonts w:ascii="標楷體" w:eastAsia="標楷體" w:hAnsi="標楷體" w:hint="eastAsia"/>
                <w:szCs w:val="24"/>
              </w:rPr>
              <w:t>█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A3.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規劃執行與創新應變</w:t>
            </w:r>
          </w:p>
        </w:tc>
      </w:tr>
      <w:tr w:rsidR="005D3144" w:rsidRPr="00B03B84" w:rsidTr="006940F9">
        <w:trPr>
          <w:trHeight w:val="320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B溝通互動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█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B1.符號運用與溝通表達 </w:t>
            </w:r>
            <w:r>
              <w:rPr>
                <w:rFonts w:ascii="標楷體" w:eastAsia="標楷體" w:hAnsi="標楷體" w:hint="eastAsia"/>
                <w:szCs w:val="24"/>
              </w:rPr>
              <w:t>█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B2.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科技資訊與媒體素養</w:t>
            </w:r>
            <w:r>
              <w:rPr>
                <w:rFonts w:ascii="標楷體" w:eastAsia="標楷體" w:hAnsi="標楷體" w:hint="eastAsia"/>
                <w:szCs w:val="24"/>
              </w:rPr>
              <w:t>█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B3.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藝術涵養與美感素養</w:t>
            </w:r>
          </w:p>
        </w:tc>
      </w:tr>
      <w:tr w:rsidR="005D3144" w:rsidRPr="00B03B84" w:rsidTr="006940F9">
        <w:trPr>
          <w:trHeight w:val="320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C社會參與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█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C1.道德實踐與公民意識 </w:t>
            </w:r>
            <w:r>
              <w:rPr>
                <w:rFonts w:ascii="標楷體" w:eastAsia="標楷體" w:hAnsi="標楷體" w:hint="eastAsia"/>
                <w:szCs w:val="24"/>
              </w:rPr>
              <w:t>█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C2.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人際關係與團隊合作</w:t>
            </w:r>
            <w:r>
              <w:rPr>
                <w:rFonts w:ascii="標楷體" w:eastAsia="標楷體" w:hAnsi="標楷體" w:hint="eastAsia"/>
                <w:szCs w:val="24"/>
              </w:rPr>
              <w:t>█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C3.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多元文化與國際理解</w:t>
            </w:r>
          </w:p>
        </w:tc>
      </w:tr>
      <w:tr w:rsidR="005D3144" w:rsidRPr="00B03B84" w:rsidTr="006940F9">
        <w:trPr>
          <w:trHeight w:val="1160"/>
        </w:trPr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課程目標</w:t>
            </w:r>
          </w:p>
        </w:tc>
        <w:tc>
          <w:tcPr>
            <w:tcW w:w="8221" w:type="dxa"/>
            <w:gridSpan w:val="5"/>
            <w:shd w:val="clear" w:color="auto" w:fill="auto"/>
            <w:vAlign w:val="center"/>
          </w:tcPr>
          <w:p w:rsidR="005D3144" w:rsidRDefault="005D3144" w:rsidP="006940F9">
            <w:pPr>
              <w:snapToGrid w:val="0"/>
              <w:ind w:leftChars="20" w:left="1037" w:rightChars="20" w:right="48" w:hangingChars="430" w:hanging="989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A14A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A14A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-J-A1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A14A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探索自我潛能、自我價值與生命意義，培育合宜的人生觀。</w:t>
            </w:r>
          </w:p>
          <w:p w:rsidR="005D3144" w:rsidRDefault="005D3144" w:rsidP="006940F9">
            <w:pPr>
              <w:snapToGrid w:val="0"/>
              <w:ind w:leftChars="20" w:left="1037" w:rightChars="20" w:right="48" w:hangingChars="430" w:hanging="989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786CE4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786CE4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-J-A2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786CE4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覺察人類生活相關議題，進而分析判斷及反思，並嘗試改善或解決問題。</w:t>
            </w:r>
          </w:p>
          <w:p w:rsidR="005D3144" w:rsidRPr="00D35806" w:rsidRDefault="005D3144" w:rsidP="006940F9">
            <w:pPr>
              <w:snapToGrid w:val="0"/>
              <w:ind w:leftChars="20" w:left="1037" w:rightChars="20" w:right="48" w:hangingChars="430" w:hanging="989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F61569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F61569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-J-A3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F61569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主動學習與探究人類生活相關議題，善用資源並規劃相對應的行動方案及創新突破的可能性。</w:t>
            </w:r>
          </w:p>
          <w:p w:rsidR="005D3144" w:rsidRDefault="005D3144" w:rsidP="006940F9">
            <w:pPr>
              <w:snapToGrid w:val="0"/>
              <w:ind w:leftChars="20" w:left="1037" w:rightChars="20" w:right="48" w:hangingChars="430" w:hanging="989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A14A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A14A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-J-B1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A14A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運用文字、語言、表格與圖像等表徵符號，表達人類生活的豐富面貌，並能促進相互溝通與理解。</w:t>
            </w:r>
          </w:p>
          <w:p w:rsidR="005D3144" w:rsidRDefault="005D3144" w:rsidP="006940F9">
            <w:pPr>
              <w:snapToGrid w:val="0"/>
              <w:ind w:leftChars="20" w:left="1037" w:rightChars="20" w:right="48" w:hangingChars="430" w:hanging="989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A14A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A14A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-J-B2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A14A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理解不同時空的科技與媒體發展和應用，增進媒體識讀能力，並思辨</w:t>
            </w:r>
            <w:r w:rsidRPr="00A14A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lastRenderedPageBreak/>
              <w:t>其在生活中可能帶來的衝突與影響。</w:t>
            </w:r>
          </w:p>
          <w:p w:rsidR="005D3144" w:rsidRDefault="005D3144" w:rsidP="006940F9">
            <w:pPr>
              <w:snapToGrid w:val="0"/>
              <w:ind w:leftChars="20" w:left="1037" w:rightChars="20" w:right="48" w:hangingChars="430" w:hanging="989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786CE4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786CE4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-J-B3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786CE4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欣賞不同時空環境下形塑的自然、族群與文化之美，增進生活的豐富性。</w:t>
            </w:r>
          </w:p>
          <w:p w:rsidR="005D3144" w:rsidRDefault="005D3144" w:rsidP="006940F9">
            <w:pPr>
              <w:snapToGrid w:val="0"/>
              <w:ind w:leftChars="20" w:left="1037" w:rightChars="20" w:right="48" w:hangingChars="430" w:hanging="989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786CE4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786CE4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-J-C1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786CE4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培養道德思辨與實踐能力、尊重人權的態度，具備民主素養、法治觀念、環境倫理以及在地與全球意識，參與社會公益活動。</w:t>
            </w:r>
          </w:p>
          <w:p w:rsidR="005D3144" w:rsidRDefault="005D3144" w:rsidP="006940F9">
            <w:pPr>
              <w:snapToGrid w:val="0"/>
              <w:ind w:leftChars="20" w:left="1037" w:rightChars="20" w:right="48" w:hangingChars="430" w:hanging="989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A14A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A14A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-J-C2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A14A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具備同理與理性溝通的知能與態度，發展與人合作的互動關係。</w:t>
            </w:r>
          </w:p>
          <w:p w:rsidR="005D3144" w:rsidRDefault="005D3144" w:rsidP="006940F9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86CE4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786CE4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-J-C3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786CE4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尊重並欣賞各族群文化的多樣性，了解文化間的相互關聯，以及臺灣與國際社會的互動關係。</w:t>
            </w:r>
          </w:p>
        </w:tc>
      </w:tr>
      <w:tr w:rsidR="005D3144" w:rsidRPr="00B03B84" w:rsidTr="006940F9">
        <w:trPr>
          <w:trHeight w:val="320"/>
        </w:trPr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3B84">
              <w:rPr>
                <w:rFonts w:ascii="標楷體" w:eastAsia="標楷體" w:hAnsi="標楷體" w:hint="eastAsia"/>
                <w:szCs w:val="24"/>
              </w:rPr>
              <w:lastRenderedPageBreak/>
              <w:t>融入議題</w:t>
            </w:r>
          </w:p>
        </w:tc>
        <w:tc>
          <w:tcPr>
            <w:tcW w:w="8221" w:type="dxa"/>
            <w:gridSpan w:val="5"/>
            <w:shd w:val="clear" w:color="auto" w:fill="auto"/>
            <w:vAlign w:val="center"/>
          </w:tcPr>
          <w:p w:rsidR="005D3144" w:rsidRDefault="005D3144" w:rsidP="006940F9">
            <w:pPr>
              <w:snapToGrid w:val="0"/>
              <w:ind w:leftChars="20" w:left="634" w:rightChars="20" w:right="48" w:hangingChars="255" w:hanging="586"/>
              <w:jc w:val="both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E46360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性別權力關係與互動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A82BAA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科技知識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E46360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科技態度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E46360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統合能力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A82BAA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品德發展層面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A82BAA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品德</w:t>
            </w:r>
          </w:p>
          <w:p w:rsidR="005D3144" w:rsidRDefault="005D3144" w:rsidP="006940F9">
            <w:pPr>
              <w:snapToGrid w:val="0"/>
              <w:ind w:leftChars="20" w:left="634" w:rightChars="20" w:right="48" w:hangingChars="255" w:hanging="586"/>
              <w:jc w:val="both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A82BAA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關鍵議題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A82BAA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品德實踐能力與行動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E46360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哲學思考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E46360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運算思維與問題解決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E46360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資訊科技</w:t>
            </w:r>
          </w:p>
          <w:p w:rsidR="005D3144" w:rsidRDefault="005D3144" w:rsidP="006940F9">
            <w:pPr>
              <w:snapToGrid w:val="0"/>
              <w:ind w:leftChars="20" w:left="634" w:rightChars="20" w:right="48" w:hangingChars="255" w:hanging="586"/>
              <w:jc w:val="both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E46360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與合作共創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A82BAA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資訊科技與溝通表達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E46360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資訊科技的使用態度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A82BAA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人權與生活實踐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</w:p>
          <w:p w:rsidR="005D3144" w:rsidRDefault="005D3144" w:rsidP="006940F9">
            <w:pPr>
              <w:snapToGrid w:val="0"/>
              <w:ind w:leftChars="20" w:left="634" w:rightChars="20" w:right="48" w:hangingChars="255" w:hanging="586"/>
              <w:jc w:val="both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A82BAA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人權重要主題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A82BAA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哲學思考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A82BAA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公平正義之理念文化差異與理解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A82BAA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社會正義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A82BAA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閱讀</w:t>
            </w:r>
          </w:p>
          <w:p w:rsidR="005D3144" w:rsidRDefault="005D3144" w:rsidP="006940F9">
            <w:pPr>
              <w:snapToGrid w:val="0"/>
              <w:ind w:leftChars="20" w:left="634" w:rightChars="20" w:right="48" w:hangingChars="255" w:hanging="586"/>
              <w:jc w:val="both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A82BAA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的歷程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E46360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閱讀的媒材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A82BAA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閱讀的情境脈絡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A82BAA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閱讀的態度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A82BAA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國際素養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A82BAA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全球競合力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</w:p>
          <w:p w:rsidR="005D3144" w:rsidRPr="009F6A89" w:rsidRDefault="005D3144" w:rsidP="006940F9">
            <w:pPr>
              <w:snapToGrid w:val="0"/>
              <w:ind w:leftChars="20" w:left="634" w:rightChars="20" w:right="48" w:hangingChars="255" w:hanging="586"/>
              <w:jc w:val="both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A82BAA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全球責任感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41538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國家認同</w:t>
            </w:r>
          </w:p>
        </w:tc>
      </w:tr>
      <w:tr w:rsidR="005D3144" w:rsidRPr="00B03B84" w:rsidTr="006940F9">
        <w:trPr>
          <w:trHeight w:val="143"/>
        </w:trPr>
        <w:tc>
          <w:tcPr>
            <w:tcW w:w="137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3B84">
              <w:rPr>
                <w:rFonts w:ascii="標楷體" w:eastAsia="標楷體" w:hAnsi="標楷體" w:hint="eastAsia"/>
                <w:szCs w:val="24"/>
              </w:rPr>
              <w:t>學習重點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</w:t>
            </w:r>
          </w:p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內容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5D3144" w:rsidRDefault="005D3144" w:rsidP="006940F9">
            <w:pPr>
              <w:snapToGrid w:val="0"/>
              <w:spacing w:line="259" w:lineRule="auto"/>
              <w:ind w:leftChars="20" w:left="1163" w:rightChars="20" w:right="48" w:hangingChars="485" w:hanging="1115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786CE4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地</w:t>
            </w:r>
            <w:r w:rsidRPr="00786CE4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Bg-</w:t>
            </w:r>
            <w:r w:rsidRPr="00786CE4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786CE4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-1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786CE4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自然環境與資源。</w:t>
            </w:r>
          </w:p>
          <w:p w:rsidR="005D3144" w:rsidRDefault="005D3144" w:rsidP="006940F9">
            <w:pPr>
              <w:snapToGrid w:val="0"/>
              <w:spacing w:line="259" w:lineRule="auto"/>
              <w:ind w:leftChars="20" w:left="1336" w:rightChars="20" w:right="48" w:hangingChars="560" w:hanging="1288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786CE4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地</w:t>
            </w:r>
            <w:r w:rsidRPr="00786CE4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Bg-</w:t>
            </w:r>
            <w:r w:rsidRPr="00786CE4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786CE4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-2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786CE4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漠南非洲的文化特色與影響。</w:t>
            </w:r>
          </w:p>
          <w:p w:rsidR="005D3144" w:rsidRDefault="005D3144" w:rsidP="006940F9">
            <w:pPr>
              <w:snapToGrid w:val="0"/>
              <w:spacing w:line="259" w:lineRule="auto"/>
              <w:ind w:leftChars="20" w:left="1336" w:rightChars="20" w:right="48" w:hangingChars="560" w:hanging="1288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786CE4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地</w:t>
            </w:r>
            <w:r w:rsidRPr="00786CE4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Bg-</w:t>
            </w:r>
            <w:r w:rsidRPr="00786CE4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786CE4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-3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786CE4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現代經濟的發展與挑戰。</w:t>
            </w:r>
          </w:p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86CE4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地</w:t>
            </w:r>
            <w:r w:rsidRPr="00786CE4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Bg-</w:t>
            </w:r>
            <w:r w:rsidRPr="00786CE4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786CE4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-4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786CE4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問題探究：漠南非洲的公平貿易議題。</w:t>
            </w:r>
          </w:p>
        </w:tc>
      </w:tr>
      <w:tr w:rsidR="005D3144" w:rsidRPr="00B03B84" w:rsidTr="006940F9">
        <w:trPr>
          <w:trHeight w:val="142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</w:t>
            </w:r>
          </w:p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表現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5D3144" w:rsidRPr="00053B05" w:rsidRDefault="005D3144" w:rsidP="006940F9">
            <w:pPr>
              <w:snapToGrid w:val="0"/>
              <w:ind w:leftChars="20" w:left="1267" w:rightChars="20" w:right="48" w:hangingChars="530" w:hanging="1219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1a-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-1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發覺生活經驗或社會現象與社會領域內容知識的關係。</w:t>
            </w:r>
          </w:p>
          <w:p w:rsidR="005D3144" w:rsidRPr="00053B05" w:rsidRDefault="005D3144" w:rsidP="006940F9">
            <w:pPr>
              <w:snapToGrid w:val="0"/>
              <w:ind w:leftChars="20" w:left="1285" w:rightChars="20" w:right="48" w:hangingChars="538" w:hanging="1237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地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1a-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-2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說明重要環境、經濟與文化議題間的相互關係。</w:t>
            </w:r>
          </w:p>
          <w:p w:rsidR="005D3144" w:rsidRPr="00053B05" w:rsidRDefault="005D3144" w:rsidP="006940F9">
            <w:pPr>
              <w:snapToGrid w:val="0"/>
              <w:ind w:leftChars="20" w:left="1285" w:rightChars="20" w:right="48" w:hangingChars="538" w:hanging="1237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1b-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-1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應用社會領域內容知識解析生活經驗或社會現象。</w:t>
            </w:r>
          </w:p>
          <w:p w:rsidR="005D3144" w:rsidRPr="00053B05" w:rsidRDefault="005D3144" w:rsidP="006940F9">
            <w:pPr>
              <w:snapToGrid w:val="0"/>
              <w:ind w:leftChars="20" w:left="1267" w:rightChars="20" w:right="48" w:hangingChars="530" w:hanging="1219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1c-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-1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評估社會領域內容知識與多元觀點，並提出自己的看法。</w:t>
            </w:r>
          </w:p>
          <w:p w:rsidR="005D3144" w:rsidRPr="00053B05" w:rsidRDefault="005D3144" w:rsidP="006940F9">
            <w:pPr>
              <w:snapToGrid w:val="0"/>
              <w:ind w:leftChars="20" w:left="1267" w:rightChars="20" w:right="48" w:hangingChars="530" w:hanging="1219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地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1c-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-2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反思各種地理環境與議題的內涵，並提出相關意見。</w:t>
            </w:r>
          </w:p>
          <w:p w:rsidR="005D3144" w:rsidRPr="00053B05" w:rsidRDefault="005D3144" w:rsidP="006940F9">
            <w:pPr>
              <w:snapToGrid w:val="0"/>
              <w:ind w:leftChars="20" w:left="1267" w:rightChars="20" w:right="48" w:hangingChars="530" w:hanging="1219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053B05"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  <w:t>2a-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053B05"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  <w:t>-2</w:t>
            </w:r>
            <w:r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  <w:t xml:space="preserve">　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關注生活周遭的重要議題及其脈絡，發展本土意識與在地關懷。</w:t>
            </w:r>
          </w:p>
          <w:p w:rsidR="005D3144" w:rsidRPr="00053B05" w:rsidRDefault="005D3144" w:rsidP="006940F9">
            <w:pPr>
              <w:snapToGrid w:val="0"/>
              <w:ind w:leftChars="20" w:left="1267" w:rightChars="20" w:right="48" w:hangingChars="530" w:hanging="1219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2a-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-3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關心不同的社會文化及其發展，並展現開闊的世界觀。</w:t>
            </w:r>
          </w:p>
          <w:p w:rsidR="005D3144" w:rsidRPr="00053B05" w:rsidRDefault="005D3144" w:rsidP="006940F9">
            <w:pPr>
              <w:snapToGrid w:val="0"/>
              <w:ind w:leftChars="20" w:left="1285" w:rightChars="20" w:right="48" w:hangingChars="538" w:hanging="1237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2b-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-1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感受個人或不同群體在社會處境中的經歷與情緒，並了解其抉擇。</w:t>
            </w:r>
          </w:p>
          <w:p w:rsidR="005D3144" w:rsidRPr="00053B05" w:rsidRDefault="005D3144" w:rsidP="006940F9">
            <w:pPr>
              <w:snapToGrid w:val="0"/>
              <w:ind w:leftChars="20" w:left="1285" w:rightChars="20" w:right="48" w:hangingChars="538" w:hanging="1237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2b-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-2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尊重不同群體文化的差異性，並欣賞其文化之美。</w:t>
            </w:r>
          </w:p>
          <w:p w:rsidR="005D3144" w:rsidRPr="00D35806" w:rsidRDefault="005D3144" w:rsidP="006940F9">
            <w:pPr>
              <w:snapToGrid w:val="0"/>
              <w:ind w:leftChars="20" w:left="1267" w:rightChars="20" w:right="48" w:hangingChars="530" w:hanging="1219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F61569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F61569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2b-</w:t>
            </w:r>
            <w:r w:rsidRPr="00F61569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F61569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-3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F61569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重視環境倫理，並願意維護生態的多樣性。</w:t>
            </w:r>
          </w:p>
          <w:p w:rsidR="005D3144" w:rsidRPr="00053B05" w:rsidRDefault="005D3144" w:rsidP="006940F9">
            <w:pPr>
              <w:snapToGrid w:val="0"/>
              <w:ind w:leftChars="20" w:left="1267" w:rightChars="20" w:right="48" w:hangingChars="530" w:hanging="1219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2c-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-1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從歷史或社會事件中，省思自身或所屬群體的文化淵源、處境及自主性。</w:t>
            </w:r>
          </w:p>
          <w:p w:rsidR="005D3144" w:rsidRPr="00053B05" w:rsidRDefault="005D3144" w:rsidP="006940F9">
            <w:pPr>
              <w:snapToGrid w:val="0"/>
              <w:ind w:leftChars="20" w:left="1267" w:rightChars="20" w:right="48" w:hangingChars="530" w:hanging="1219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2c-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-2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珍視重要的公民價值並願意付諸行動。</w:t>
            </w:r>
          </w:p>
          <w:p w:rsidR="005D3144" w:rsidRPr="00D35806" w:rsidRDefault="005D3144" w:rsidP="006940F9">
            <w:pPr>
              <w:snapToGrid w:val="0"/>
              <w:ind w:leftChars="20" w:left="1267" w:rightChars="20" w:right="48" w:hangingChars="530" w:hanging="1219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F61569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F61569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2c-</w:t>
            </w:r>
            <w:r w:rsidRPr="00F61569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F61569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-3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F61569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欣賞並願意維護自然與人文之美。</w:t>
            </w:r>
          </w:p>
          <w:p w:rsidR="005D3144" w:rsidRPr="00053B05" w:rsidRDefault="005D3144" w:rsidP="006940F9">
            <w:pPr>
              <w:snapToGrid w:val="0"/>
              <w:ind w:leftChars="20" w:left="1267" w:rightChars="20" w:right="48" w:hangingChars="530" w:hanging="1219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3a-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-1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發現不同時空脈絡中的人類生活問題，並進行探究。</w:t>
            </w:r>
          </w:p>
          <w:p w:rsidR="005D3144" w:rsidRPr="00164316" w:rsidRDefault="005D3144" w:rsidP="006940F9">
            <w:pPr>
              <w:snapToGrid w:val="0"/>
              <w:ind w:leftChars="20" w:left="1267" w:rightChars="20" w:right="48" w:hangingChars="530" w:hanging="1219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F61569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F61569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3b-</w:t>
            </w:r>
            <w:r w:rsidRPr="00F61569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F61569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-1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F61569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適當選用多種管道蒐集與社會領域相關的資料。</w:t>
            </w:r>
          </w:p>
          <w:p w:rsidR="005D3144" w:rsidRPr="00164316" w:rsidRDefault="005D3144" w:rsidP="006940F9">
            <w:pPr>
              <w:snapToGrid w:val="0"/>
              <w:ind w:leftChars="20" w:left="1267" w:rightChars="20" w:right="48" w:hangingChars="530" w:hanging="1219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F61569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F61569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3b-</w:t>
            </w:r>
            <w:r w:rsidRPr="00F61569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F61569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-2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F61569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利用社會領域相關概念，整理並檢視所蒐集資料的適切性。</w:t>
            </w:r>
          </w:p>
          <w:p w:rsidR="005D3144" w:rsidRPr="00053B05" w:rsidRDefault="005D3144" w:rsidP="006940F9">
            <w:pPr>
              <w:snapToGrid w:val="0"/>
              <w:ind w:leftChars="20" w:left="1285" w:rightChars="20" w:right="48" w:hangingChars="538" w:hanging="1237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3b-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-3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使用文字、照片、圖表、數據、地圖、年表、言語等多種方式，呈現並解釋探究結果。</w:t>
            </w:r>
          </w:p>
          <w:p w:rsidR="005D3144" w:rsidRPr="00053B05" w:rsidRDefault="005D3144" w:rsidP="006940F9">
            <w:pPr>
              <w:snapToGrid w:val="0"/>
              <w:ind w:leftChars="20" w:left="1285" w:rightChars="20" w:right="48" w:hangingChars="538" w:hanging="1237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3c-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-1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聆聽他人意見，表達自我觀點，並能以同理心與他人討論。</w:t>
            </w:r>
          </w:p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3c-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-2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053B0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理解成員特質並相互學習與合作。</w:t>
            </w:r>
          </w:p>
        </w:tc>
      </w:tr>
      <w:tr w:rsidR="005D3144" w:rsidRPr="00B03B84" w:rsidTr="006940F9">
        <w:trPr>
          <w:trHeight w:val="150"/>
        </w:trPr>
        <w:tc>
          <w:tcPr>
            <w:tcW w:w="1373" w:type="dxa"/>
            <w:gridSpan w:val="2"/>
            <w:tcBorders>
              <w:bottom w:val="double" w:sz="6" w:space="0" w:color="auto"/>
            </w:tcBorders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評量方式</w:t>
            </w:r>
          </w:p>
        </w:tc>
        <w:tc>
          <w:tcPr>
            <w:tcW w:w="8221" w:type="dxa"/>
            <w:gridSpan w:val="5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教師觀察、口頭詢問、線上評量、小組討論發表、學習單</w:t>
            </w:r>
          </w:p>
        </w:tc>
      </w:tr>
      <w:tr w:rsidR="005D3144" w:rsidRPr="00B03B84" w:rsidTr="006940F9"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  <w:tc>
          <w:tcPr>
            <w:tcW w:w="850" w:type="dxa"/>
            <w:tcBorders>
              <w:top w:val="double" w:sz="6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4394" w:type="dxa"/>
            <w:gridSpan w:val="2"/>
            <w:tcBorders>
              <w:top w:val="double" w:sz="6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lastRenderedPageBreak/>
              <w:t>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315A77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如果文明要我們卑躬屈膝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41538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團結力量大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2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315A77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如果文明要我們卑躬屈膝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B05CB2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時事脈動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3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  <w:t>血手機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14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313914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球賽開打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4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7D7D49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用消費改變世界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E662B4"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  <w:t>color of the wind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5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F0F1D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大老闆瘋非洲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16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885A97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奴役了誰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B05CB2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送愛到非洲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0335CD"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  <w:t>Just Dance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7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B05CB2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時事脈動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18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405179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貧民足球夢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8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歐餐開張囉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19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405179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被消失的雨林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9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981A9D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精品百貨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20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B05CB2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時事脈動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10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385626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綠能能不能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21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B05CB2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時事脈動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41538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團結力量大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5D3144" w:rsidRPr="00B03B84" w:rsidTr="006940F9">
        <w:trPr>
          <w:trHeight w:val="510"/>
        </w:trPr>
        <w:tc>
          <w:tcPr>
            <w:tcW w:w="9594" w:type="dxa"/>
            <w:gridSpan w:val="7"/>
            <w:tcBorders>
              <w:top w:val="single" w:sz="4" w:space="0" w:color="auto"/>
              <w:bottom w:val="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D3144" w:rsidRPr="006C613F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:rsidR="005D3144" w:rsidRDefault="005D3144" w:rsidP="00550BEF">
      <w:pPr>
        <w:spacing w:line="340" w:lineRule="exact"/>
        <w:rPr>
          <w:rFonts w:ascii="標楷體" w:eastAsia="標楷體" w:hAnsi="標楷體"/>
          <w:sz w:val="28"/>
        </w:rPr>
      </w:pPr>
    </w:p>
    <w:tbl>
      <w:tblPr>
        <w:tblW w:w="959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510"/>
        <w:gridCol w:w="992"/>
        <w:gridCol w:w="1985"/>
        <w:gridCol w:w="850"/>
        <w:gridCol w:w="963"/>
        <w:gridCol w:w="3431"/>
      </w:tblGrid>
      <w:tr w:rsidR="005D3144" w:rsidRPr="00B03B84" w:rsidTr="006940F9">
        <w:tc>
          <w:tcPr>
            <w:tcW w:w="9594" w:type="dxa"/>
            <w:gridSpan w:val="7"/>
            <w:shd w:val="clear" w:color="auto" w:fill="FBE4D5" w:themeFill="accent2" w:themeFillTint="33"/>
            <w:vAlign w:val="center"/>
          </w:tcPr>
          <w:p w:rsidR="005D3144" w:rsidRPr="002555DD" w:rsidRDefault="005D3144" w:rsidP="006940F9">
            <w:pPr>
              <w:snapToGrid w:val="0"/>
              <w:spacing w:line="280" w:lineRule="atLeast"/>
              <w:ind w:rightChars="-618" w:right="-1483"/>
              <w:rPr>
                <w:rFonts w:ascii="標楷體" w:eastAsia="標楷體" w:hAnsi="標楷體"/>
                <w:color w:val="FF0000"/>
                <w:szCs w:val="24"/>
              </w:rPr>
            </w:pPr>
            <w:r w:rsidRPr="00AE5EDF">
              <w:rPr>
                <w:rFonts w:ascii="標楷體" w:eastAsia="標楷體" w:hAnsi="標楷體" w:hint="eastAsia"/>
                <w:color w:val="FF0000"/>
                <w:szCs w:val="24"/>
              </w:rPr>
              <w:t>桃園市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大崙</w:t>
            </w:r>
            <w:r w:rsidRPr="00AE5EDF">
              <w:rPr>
                <w:rFonts w:ascii="標楷體" w:eastAsia="標楷體" w:hAnsi="標楷體" w:hint="eastAsia"/>
                <w:color w:val="FF0000"/>
                <w:szCs w:val="24"/>
              </w:rPr>
              <w:t>國中1</w:t>
            </w:r>
            <w:r>
              <w:rPr>
                <w:rFonts w:ascii="標楷體" w:eastAsia="標楷體" w:hAnsi="標楷體"/>
                <w:color w:val="FF0000"/>
                <w:szCs w:val="24"/>
              </w:rPr>
              <w:t>10</w:t>
            </w:r>
            <w:r w:rsidRPr="00AE5EDF">
              <w:rPr>
                <w:rFonts w:ascii="標楷體" w:eastAsia="標楷體" w:hAnsi="標楷體" w:hint="eastAsia"/>
                <w:color w:val="FF0000"/>
                <w:szCs w:val="24"/>
              </w:rPr>
              <w:t>學年度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第二學期</w:t>
            </w:r>
            <w:r>
              <w:rPr>
                <w:rFonts w:ascii="標楷體" w:eastAsia="標楷體" w:hAnsi="標楷體" w:hint="eastAsia"/>
                <w:color w:val="FF0000"/>
                <w:szCs w:val="24"/>
                <w:u w:val="thick"/>
              </w:rPr>
              <w:t>九</w:t>
            </w:r>
            <w:r w:rsidRPr="00AE5EDF">
              <w:rPr>
                <w:rFonts w:ascii="標楷體" w:eastAsia="標楷體" w:hAnsi="標楷體" w:hint="eastAsia"/>
                <w:color w:val="FF0000"/>
                <w:szCs w:val="24"/>
              </w:rPr>
              <w:t>年級</w:t>
            </w:r>
            <w:r w:rsidRPr="00885D6D">
              <w:rPr>
                <w:rFonts w:ascii="標楷體" w:eastAsia="標楷體" w:hAnsi="標楷體" w:hint="eastAsia"/>
                <w:color w:val="FF0000"/>
                <w:szCs w:val="24"/>
              </w:rPr>
              <w:t xml:space="preserve">  彈性學習課程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世界風情</w:t>
            </w:r>
            <w:r w:rsidRPr="00885D6D">
              <w:rPr>
                <w:rFonts w:ascii="標楷體" w:eastAsia="標楷體" w:hAnsi="標楷體" w:hint="eastAsia"/>
                <w:color w:val="FF0000"/>
                <w:szCs w:val="24"/>
              </w:rPr>
              <w:t>課</w:t>
            </w:r>
            <w:r w:rsidRPr="00AE5EDF">
              <w:rPr>
                <w:rFonts w:ascii="標楷體" w:eastAsia="標楷體" w:hAnsi="標楷體" w:hint="eastAsia"/>
                <w:color w:val="FF0000"/>
                <w:szCs w:val="24"/>
              </w:rPr>
              <w:t>程計畫</w:t>
            </w:r>
          </w:p>
        </w:tc>
      </w:tr>
      <w:tr w:rsidR="005D3144" w:rsidRPr="00B03B84" w:rsidTr="006940F9"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3B84"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2977" w:type="dxa"/>
            <w:gridSpan w:val="2"/>
            <w:shd w:val="clear" w:color="auto" w:fill="FFFFFF" w:themeFill="background1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B03B84">
              <w:rPr>
                <w:rFonts w:ascii="標楷體" w:eastAsia="標楷體" w:hAnsi="標楷體" w:hint="eastAsia"/>
                <w:szCs w:val="24"/>
              </w:rPr>
              <w:t>節</w:t>
            </w:r>
          </w:p>
        </w:tc>
        <w:tc>
          <w:tcPr>
            <w:tcW w:w="1813" w:type="dxa"/>
            <w:gridSpan w:val="2"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3B84"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3431" w:type="dxa"/>
            <w:shd w:val="clear" w:color="auto" w:fill="FFFFFF" w:themeFill="background1"/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本校社會領域教師</w:t>
            </w:r>
          </w:p>
        </w:tc>
      </w:tr>
      <w:tr w:rsidR="005D3144" w:rsidRPr="00B03B84" w:rsidTr="006940F9">
        <w:trPr>
          <w:trHeight w:val="320"/>
        </w:trPr>
        <w:tc>
          <w:tcPr>
            <w:tcW w:w="137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核心素養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D3144" w:rsidRPr="00B03B84" w:rsidRDefault="005D3144" w:rsidP="006940F9">
            <w:pPr>
              <w:snapToGrid w:val="0"/>
              <w:ind w:left="-19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A自主行動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A1.身心素質與自我精進</w:t>
            </w:r>
            <w:r>
              <w:rPr>
                <w:rFonts w:ascii="標楷體" w:eastAsia="標楷體" w:hAnsi="標楷體" w:hint="eastAsia"/>
                <w:szCs w:val="24"/>
              </w:rPr>
              <w:t>█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A2.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系統思考與問題解決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A3.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規劃執行與創新應變</w:t>
            </w:r>
          </w:p>
        </w:tc>
      </w:tr>
      <w:tr w:rsidR="005D3144" w:rsidRPr="00B03B84" w:rsidTr="006940F9">
        <w:trPr>
          <w:trHeight w:val="320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B溝通互動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█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B1.符號運用與溝通表達 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B2.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科技資訊與媒體素養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B3.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藝術涵養與美感素養</w:t>
            </w:r>
          </w:p>
        </w:tc>
      </w:tr>
      <w:tr w:rsidR="005D3144" w:rsidRPr="00B03B84" w:rsidTr="006940F9">
        <w:trPr>
          <w:trHeight w:val="320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C社會參與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█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C1.道德實踐與公民意識 </w:t>
            </w:r>
            <w:r>
              <w:rPr>
                <w:rFonts w:ascii="標楷體" w:eastAsia="標楷體" w:hAnsi="標楷體" w:hint="eastAsia"/>
                <w:szCs w:val="24"/>
              </w:rPr>
              <w:t>█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C2.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人際關係與團隊合作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B03B84">
              <w:rPr>
                <w:rFonts w:ascii="標楷體" w:eastAsia="標楷體" w:hAnsi="標楷體"/>
                <w:color w:val="000000" w:themeColor="text1"/>
                <w:szCs w:val="24"/>
              </w:rPr>
              <w:t>C3.</w:t>
            </w: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多元文化與國際理解</w:t>
            </w:r>
          </w:p>
        </w:tc>
      </w:tr>
      <w:tr w:rsidR="005D3144" w:rsidRPr="00B03B84" w:rsidTr="006940F9">
        <w:trPr>
          <w:trHeight w:val="1160"/>
        </w:trPr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課程目標</w:t>
            </w:r>
          </w:p>
        </w:tc>
        <w:tc>
          <w:tcPr>
            <w:tcW w:w="8221" w:type="dxa"/>
            <w:gridSpan w:val="5"/>
            <w:shd w:val="clear" w:color="auto" w:fill="FFFFFF" w:themeFill="background1"/>
            <w:vAlign w:val="center"/>
          </w:tcPr>
          <w:p w:rsidR="005D3144" w:rsidRPr="001434A8" w:rsidRDefault="005D3144" w:rsidP="006940F9">
            <w:pPr>
              <w:snapToGrid w:val="0"/>
              <w:ind w:leftChars="20" w:left="1037" w:rightChars="20" w:right="48" w:hangingChars="430" w:hanging="989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1434A8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1434A8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-J-A2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1434A8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覺察人類生活相關議題，進而分析判斷及反思，並嘗試改善或解決問題。</w:t>
            </w:r>
          </w:p>
          <w:p w:rsidR="005D3144" w:rsidRDefault="005D3144" w:rsidP="006940F9">
            <w:pPr>
              <w:snapToGrid w:val="0"/>
              <w:spacing w:line="280" w:lineRule="atLeast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1434A8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1434A8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-J-B1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1434A8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運用文字、語言、表格與圖像等表徵符號，表達人類生活的豐富面貌，並能促進相互溝通與理解。</w:t>
            </w:r>
          </w:p>
          <w:p w:rsidR="005D3144" w:rsidRPr="00DE193B" w:rsidRDefault="005D3144" w:rsidP="006940F9">
            <w:pPr>
              <w:snapToGrid w:val="0"/>
              <w:ind w:leftChars="20" w:left="1037" w:rightChars="20" w:right="48" w:hangingChars="430" w:hanging="989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-J-C1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培養道德思辨與實踐能力、尊重人權的態度，具備民主素養、法治觀念、環境倫理以及在地與全球意識，參與社會公益活動</w:t>
            </w:r>
          </w:p>
          <w:p w:rsidR="005D3144" w:rsidRDefault="005D3144" w:rsidP="006940F9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-J-C3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尊重並欣賞各族群文化的多樣性，了解文化間的相互關聯，以及臺灣與國際社會的互動關係。</w:t>
            </w:r>
          </w:p>
        </w:tc>
      </w:tr>
      <w:tr w:rsidR="005D3144" w:rsidRPr="00B03B84" w:rsidTr="006940F9">
        <w:trPr>
          <w:trHeight w:val="320"/>
        </w:trPr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3B84">
              <w:rPr>
                <w:rFonts w:ascii="標楷體" w:eastAsia="標楷體" w:hAnsi="標楷體" w:hint="eastAsia"/>
                <w:szCs w:val="24"/>
              </w:rPr>
              <w:t>融入議題</w:t>
            </w:r>
          </w:p>
        </w:tc>
        <w:tc>
          <w:tcPr>
            <w:tcW w:w="8221" w:type="dxa"/>
            <w:gridSpan w:val="5"/>
            <w:shd w:val="clear" w:color="auto" w:fill="FFFFFF" w:themeFill="background1"/>
            <w:vAlign w:val="center"/>
          </w:tcPr>
          <w:p w:rsidR="005D3144" w:rsidRDefault="005D3144" w:rsidP="006940F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跨文化的能力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原住民族語言文字的保存及傳承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原住民族土地與生態智慧</w:t>
            </w:r>
          </w:p>
          <w:p w:rsidR="005D3144" w:rsidRPr="00FD7375" w:rsidRDefault="005D3144" w:rsidP="006940F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3969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家庭活動與社區參與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3969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國際素養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永續發展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氣候變遷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能源使用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尊重與關懷他人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國際素養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全球責任感</w:t>
            </w:r>
          </w:p>
        </w:tc>
      </w:tr>
      <w:tr w:rsidR="005D3144" w:rsidRPr="00B03B84" w:rsidTr="006940F9">
        <w:trPr>
          <w:trHeight w:val="143"/>
        </w:trPr>
        <w:tc>
          <w:tcPr>
            <w:tcW w:w="137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03B84">
              <w:rPr>
                <w:rFonts w:ascii="標楷體" w:eastAsia="標楷體" w:hAnsi="標楷體" w:hint="eastAsia"/>
                <w:szCs w:val="24"/>
              </w:rPr>
              <w:t>學習重點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</w:t>
            </w:r>
          </w:p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內容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5D3144" w:rsidRPr="00DE193B" w:rsidRDefault="005D3144" w:rsidP="006940F9">
            <w:pPr>
              <w:snapToGrid w:val="0"/>
              <w:spacing w:line="259" w:lineRule="auto"/>
              <w:ind w:leftChars="20" w:left="1336" w:rightChars="20" w:right="48" w:hangingChars="560" w:hanging="1288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地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Aa-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-4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問題探究：臺灣和世界各地的關聯性。</w:t>
            </w:r>
          </w:p>
          <w:p w:rsidR="005D3144" w:rsidRDefault="005D3144" w:rsidP="006940F9">
            <w:pPr>
              <w:snapToGrid w:val="0"/>
              <w:spacing w:line="259" w:lineRule="auto"/>
              <w:ind w:leftChars="20" w:left="1336" w:rightChars="20" w:right="48" w:hangingChars="560" w:hanging="1288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地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Bc-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-2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全球氣候變遷的衝擊。</w:t>
            </w:r>
          </w:p>
          <w:p w:rsidR="005D3144" w:rsidRPr="002B65CB" w:rsidRDefault="005D3144" w:rsidP="006940F9">
            <w:pPr>
              <w:snapToGrid w:val="0"/>
              <w:spacing w:line="259" w:lineRule="auto"/>
              <w:ind w:leftChars="20" w:left="1336" w:rightChars="20" w:right="48" w:hangingChars="560" w:hanging="1288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地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Ca-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-1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「臺灣」地名的由來與指涉範圍的演變。</w:t>
            </w:r>
          </w:p>
          <w:p w:rsidR="005D3144" w:rsidRPr="002B65CB" w:rsidRDefault="005D3144" w:rsidP="006940F9">
            <w:pPr>
              <w:snapToGrid w:val="0"/>
              <w:spacing w:line="259" w:lineRule="auto"/>
              <w:ind w:leftChars="20" w:left="1336" w:rightChars="20" w:right="48" w:hangingChars="560" w:hanging="1288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地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Ca-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-2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鄉鎮市區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(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或縣市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)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地名的由來與變遷。</w:t>
            </w:r>
          </w:p>
          <w:p w:rsidR="005D3144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地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Ca-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-3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聚落地名的命名與環境、族群文化的關係。</w:t>
            </w:r>
          </w:p>
          <w:p w:rsidR="005D3144" w:rsidRPr="00396991" w:rsidRDefault="005D3144" w:rsidP="006940F9">
            <w:pPr>
              <w:snapToGrid w:val="0"/>
              <w:spacing w:line="259" w:lineRule="auto"/>
              <w:ind w:leftChars="20" w:left="1336" w:rightChars="20" w:right="48" w:hangingChars="560" w:hanging="1288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3969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lastRenderedPageBreak/>
              <w:t>地</w:t>
            </w:r>
            <w:r w:rsidRPr="003969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Cb-</w:t>
            </w:r>
            <w:r w:rsidRPr="003969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3969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-1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3969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農業生產與地理環境。</w:t>
            </w:r>
          </w:p>
          <w:p w:rsidR="005D3144" w:rsidRPr="00396991" w:rsidRDefault="005D3144" w:rsidP="006940F9">
            <w:pPr>
              <w:snapToGrid w:val="0"/>
              <w:spacing w:line="259" w:lineRule="auto"/>
              <w:ind w:leftChars="20" w:left="1336" w:rightChars="20" w:right="48" w:hangingChars="560" w:hanging="1288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3969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地</w:t>
            </w:r>
            <w:r w:rsidRPr="003969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Cb-</w:t>
            </w:r>
            <w:r w:rsidRPr="003969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3969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-2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3969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食物運銷與國際貿易。</w:t>
            </w:r>
          </w:p>
          <w:p w:rsidR="005D3144" w:rsidRPr="007066D3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3969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地</w:t>
            </w:r>
            <w:r w:rsidRPr="003969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Cb-</w:t>
            </w:r>
            <w:r w:rsidRPr="003969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3969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-3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3969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飲食文化與食品加工、基因改造食物。</w:t>
            </w:r>
          </w:p>
        </w:tc>
      </w:tr>
      <w:tr w:rsidR="005D3144" w:rsidRPr="00B03B84" w:rsidTr="006940F9">
        <w:trPr>
          <w:trHeight w:val="142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</w:t>
            </w:r>
          </w:p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03B84">
              <w:rPr>
                <w:rFonts w:ascii="標楷體" w:eastAsia="標楷體" w:hAnsi="標楷體" w:hint="eastAsia"/>
                <w:color w:val="000000" w:themeColor="text1"/>
                <w:szCs w:val="24"/>
              </w:rPr>
              <w:t>表現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5D3144" w:rsidRPr="002B65CB" w:rsidRDefault="005D3144" w:rsidP="006940F9">
            <w:pPr>
              <w:snapToGrid w:val="0"/>
              <w:ind w:rightChars="20" w:right="48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1a-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-1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發覺生活經驗或社會現象與社會領域內容知識的關係。</w:t>
            </w:r>
          </w:p>
          <w:p w:rsidR="005D3144" w:rsidRPr="00DE193B" w:rsidRDefault="005D3144" w:rsidP="006940F9">
            <w:pPr>
              <w:snapToGrid w:val="0"/>
              <w:ind w:rightChars="20" w:right="48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地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1a-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-2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說明重要環境、經濟與文化議題間的相互關係。</w:t>
            </w:r>
          </w:p>
          <w:p w:rsidR="005D3144" w:rsidRPr="00DE193B" w:rsidRDefault="005D3144" w:rsidP="006940F9">
            <w:pPr>
              <w:snapToGrid w:val="0"/>
              <w:ind w:rightChars="20" w:right="48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2a-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-2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關注生活周遭的重要議題及其脈絡，發展本土意識與在地關懷。</w:t>
            </w:r>
          </w:p>
          <w:p w:rsidR="005D3144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1b-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-1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應用社會領域內容知識解析生活經驗或社會現象。</w:t>
            </w:r>
          </w:p>
          <w:p w:rsidR="005D3144" w:rsidRPr="00DE193B" w:rsidRDefault="005D3144" w:rsidP="006940F9">
            <w:pPr>
              <w:snapToGrid w:val="0"/>
              <w:ind w:rightChars="20" w:right="48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地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1b-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-1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解析自然環境與人文景觀的相互關係。</w:t>
            </w:r>
          </w:p>
          <w:p w:rsidR="005D3144" w:rsidRPr="00DE193B" w:rsidRDefault="005D3144" w:rsidP="006940F9">
            <w:pPr>
              <w:snapToGrid w:val="0"/>
              <w:ind w:rightChars="20" w:right="48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2b-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-3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重視環境倫理，並願意維護生態的多樣性。</w:t>
            </w:r>
          </w:p>
          <w:p w:rsidR="005D3144" w:rsidRPr="00DE193B" w:rsidRDefault="005D3144" w:rsidP="006940F9">
            <w:pPr>
              <w:snapToGrid w:val="0"/>
              <w:ind w:rightChars="20" w:right="48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地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1c-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-2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反思各種地理環境與議題的內涵，並提出相關意見</w:t>
            </w:r>
          </w:p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社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3d-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Ⅳ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-2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 xml:space="preserve">　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提出保存文化資產、改善環境或維護社會正義等可能方案。</w:t>
            </w:r>
          </w:p>
        </w:tc>
      </w:tr>
      <w:tr w:rsidR="005D3144" w:rsidRPr="00B03B84" w:rsidTr="006940F9">
        <w:trPr>
          <w:trHeight w:val="150"/>
        </w:trPr>
        <w:tc>
          <w:tcPr>
            <w:tcW w:w="1373" w:type="dxa"/>
            <w:gridSpan w:val="2"/>
            <w:tcBorders>
              <w:bottom w:val="double" w:sz="6" w:space="0" w:color="auto"/>
            </w:tcBorders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評量方式</w:t>
            </w:r>
          </w:p>
        </w:tc>
        <w:tc>
          <w:tcPr>
            <w:tcW w:w="8221" w:type="dxa"/>
            <w:gridSpan w:val="5"/>
            <w:tcBorders>
              <w:bottom w:val="double" w:sz="6" w:space="0" w:color="auto"/>
            </w:tcBorders>
            <w:shd w:val="clear" w:color="auto" w:fill="FFFFFF" w:themeFill="background1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教師觀察、口頭詢問、線上評量、小組討論發表、學習單</w:t>
            </w:r>
          </w:p>
        </w:tc>
      </w:tr>
      <w:tr w:rsidR="005D3144" w:rsidRPr="00B03B84" w:rsidTr="006940F9"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  <w:tc>
          <w:tcPr>
            <w:tcW w:w="850" w:type="dxa"/>
            <w:tcBorders>
              <w:top w:val="double" w:sz="6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4394" w:type="dxa"/>
            <w:gridSpan w:val="2"/>
            <w:tcBorders>
              <w:top w:val="double" w:sz="6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原來地名是這樣子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地名與地理的關係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C90" w:rsidRDefault="005D3144" w:rsidP="006940F9">
            <w:pPr>
              <w:snapToGrid w:val="0"/>
              <w:ind w:leftChars="20" w:left="48" w:rightChars="20" w:right="48"/>
              <w:jc w:val="both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911E4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食在重要，食在安心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</w:t>
            </w:r>
            <w:r w:rsidRPr="003969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傳統自給性農業的特徵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3969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現代商業性農業的特徵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2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原來地名是這樣子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「臺灣」名字的由來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從古地圖來看「臺灣」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C90" w:rsidRDefault="005D3144" w:rsidP="006940F9">
            <w:pPr>
              <w:snapToGrid w:val="0"/>
              <w:ind w:leftChars="20" w:left="48" w:rightChars="20" w:right="48"/>
              <w:jc w:val="both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911E4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食在重要，食在安心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</w:t>
            </w:r>
            <w:r w:rsidRPr="003969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食物運銷流程的變遷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3969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臺灣食物的國際貿易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3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原來地名是這樣子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介紹地名資訊網與臺灣百年歷史地圖平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臺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C90" w:rsidRDefault="005D3144" w:rsidP="006940F9">
            <w:pPr>
              <w:snapToGrid w:val="0"/>
              <w:ind w:leftChars="20" w:left="48" w:rightChars="20" w:right="48"/>
              <w:jc w:val="both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911E4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食在重要，食在安心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</w:t>
            </w:r>
            <w:r w:rsidRPr="003969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農業生產過程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3969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如何吃得更安全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4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原來地名是這樣子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自然環境的地名有哪些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人文活動的地名有哪些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14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53581F" w:rsidRDefault="005D3144" w:rsidP="006940F9">
            <w:pPr>
              <w:snapToGrid w:val="0"/>
              <w:ind w:leftChars="20" w:left="48" w:rightChars="20" w:right="48"/>
              <w:jc w:val="both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洞察全球化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回顧國中三年的地理課程，可以統整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5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原來地名是這樣子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有哪些地名與原住民語有關聯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洞察全球化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能夠將地理的知識與世界各區域特色做連結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原來地名是這樣子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有哪些地名與漢語有關聯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16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洞察全球化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能夠將地理的知識應用在生活的情境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7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原來地名是這樣子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</w:t>
            </w:r>
            <w:r w:rsidRPr="002B65C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有哪些地名與外來語有關聯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洞察全球化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能夠從地表的現象進一步分析與解釋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8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C90" w:rsidRDefault="005D3144" w:rsidP="006940F9">
            <w:pPr>
              <w:snapToGrid w:val="0"/>
              <w:ind w:leftChars="20" w:left="48" w:rightChars="20" w:right="48"/>
              <w:jc w:val="both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911E4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食在重要，食在安心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</w:t>
            </w:r>
            <w:r w:rsidRPr="003969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現在吃的東西跟以前有什麼不同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3969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臺灣飲食文化的變遷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18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洞察全球化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</w:t>
            </w:r>
            <w:r w:rsidRPr="00DE193B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可以明瞭與解讀當前時代發展與國際情勢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9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C90" w:rsidRDefault="005D3144" w:rsidP="006940F9">
            <w:pPr>
              <w:snapToGrid w:val="0"/>
              <w:ind w:leftChars="20" w:left="48" w:rightChars="20" w:right="48"/>
              <w:jc w:val="both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911E4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食在重要，食在安心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</w:t>
            </w:r>
            <w:r w:rsidRPr="003969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食品加工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3969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基因改造食物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19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53581F" w:rsidRDefault="005D3144" w:rsidP="006940F9">
            <w:pPr>
              <w:snapToGrid w:val="0"/>
              <w:ind w:leftChars="20" w:left="48" w:rightChars="20" w:right="48"/>
              <w:jc w:val="both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10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C90" w:rsidRDefault="005D3144" w:rsidP="006940F9">
            <w:pPr>
              <w:snapToGrid w:val="0"/>
              <w:ind w:leftChars="20" w:left="48" w:rightChars="20" w:right="48"/>
              <w:jc w:val="both"/>
              <w:rPr>
                <w:rFonts w:ascii="Times New Roman" w:eastAsia="標楷體" w:hAnsi="Times New Roman" w:cs="標楷體"/>
                <w:kern w:val="0"/>
                <w:sz w:val="23"/>
                <w:szCs w:val="23"/>
              </w:rPr>
            </w:pPr>
            <w:r w:rsidRPr="00911E45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食在重要，食在安心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-</w:t>
            </w:r>
            <w:r w:rsidRPr="003969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農業的定義</w:t>
            </w:r>
            <w:r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、</w:t>
            </w:r>
            <w:r w:rsidRPr="00396991">
              <w:rPr>
                <w:rFonts w:ascii="Times New Roman" w:eastAsia="標楷體" w:hAnsi="Times New Roman" w:cs="標楷體" w:hint="eastAsia"/>
                <w:kern w:val="0"/>
                <w:sz w:val="23"/>
                <w:szCs w:val="23"/>
              </w:rPr>
              <w:t>食物生產環境與關聯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20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/>
                <w:sz w:val="22"/>
                <w:szCs w:val="24"/>
              </w:rPr>
              <w:t>21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B03B84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5D3144" w:rsidRPr="00B03B84" w:rsidTr="006940F9">
        <w:trPr>
          <w:trHeight w:val="510"/>
        </w:trPr>
        <w:tc>
          <w:tcPr>
            <w:tcW w:w="9594" w:type="dxa"/>
            <w:gridSpan w:val="7"/>
            <w:tcBorders>
              <w:top w:val="single" w:sz="4" w:space="0" w:color="auto"/>
              <w:bottom w:val="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D3144" w:rsidRPr="006C613F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:rsidR="005D3144" w:rsidRDefault="005D3144" w:rsidP="00550BEF">
      <w:pPr>
        <w:spacing w:line="340" w:lineRule="exact"/>
        <w:rPr>
          <w:rFonts w:ascii="標楷體" w:eastAsia="標楷體" w:hAnsi="標楷體"/>
          <w:sz w:val="28"/>
        </w:rPr>
      </w:pPr>
    </w:p>
    <w:tbl>
      <w:tblPr>
        <w:tblW w:w="959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510"/>
        <w:gridCol w:w="992"/>
        <w:gridCol w:w="1985"/>
        <w:gridCol w:w="850"/>
        <w:gridCol w:w="963"/>
        <w:gridCol w:w="3431"/>
      </w:tblGrid>
      <w:tr w:rsidR="005D3144" w:rsidRPr="00B03B84" w:rsidTr="006940F9">
        <w:tc>
          <w:tcPr>
            <w:tcW w:w="9594" w:type="dxa"/>
            <w:gridSpan w:val="7"/>
            <w:shd w:val="clear" w:color="auto" w:fill="FBE4D5" w:themeFill="accent2" w:themeFillTint="33"/>
            <w:vAlign w:val="center"/>
          </w:tcPr>
          <w:p w:rsidR="005D3144" w:rsidRPr="00392ECE" w:rsidRDefault="005D3144" w:rsidP="006940F9">
            <w:pPr>
              <w:snapToGrid w:val="0"/>
              <w:spacing w:line="280" w:lineRule="atLeast"/>
              <w:ind w:rightChars="-618" w:right="-1483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桃園市大崙國中1</w:t>
            </w:r>
            <w:r w:rsidRPr="00392ECE">
              <w:rPr>
                <w:rFonts w:ascii="標楷體" w:eastAsia="標楷體" w:hAnsi="標楷體"/>
                <w:color w:val="FF0000"/>
                <w:sz w:val="20"/>
                <w:szCs w:val="20"/>
              </w:rPr>
              <w:t>10</w:t>
            </w:r>
            <w:r w:rsidRPr="00392EC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學年度第一學期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九</w:t>
            </w:r>
            <w:r w:rsidRPr="00392EC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年級  彈性學習課程  英語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閱讀</w:t>
            </w:r>
            <w:r w:rsidRPr="00392EC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課程計畫</w:t>
            </w:r>
          </w:p>
        </w:tc>
      </w:tr>
      <w:tr w:rsidR="005D3144" w:rsidRPr="00B03B84" w:rsidTr="006940F9"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5D3144" w:rsidRPr="00392ECE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sz w:val="20"/>
                <w:szCs w:val="20"/>
              </w:rPr>
              <w:t>每週節數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5D3144" w:rsidRPr="00392ECE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sz w:val="20"/>
                <w:szCs w:val="20"/>
                <w:u w:val="thick"/>
              </w:rPr>
              <w:t xml:space="preserve">   一   </w:t>
            </w:r>
            <w:r w:rsidRPr="00392ECE">
              <w:rPr>
                <w:rFonts w:ascii="標楷體" w:eastAsia="標楷體" w:hAnsi="標楷體" w:hint="eastAsia"/>
                <w:sz w:val="20"/>
                <w:szCs w:val="20"/>
              </w:rPr>
              <w:t>節</w:t>
            </w:r>
          </w:p>
        </w:tc>
        <w:tc>
          <w:tcPr>
            <w:tcW w:w="1813" w:type="dxa"/>
            <w:gridSpan w:val="2"/>
            <w:shd w:val="clear" w:color="auto" w:fill="FBE4D5" w:themeFill="accent2" w:themeFillTint="33"/>
            <w:vAlign w:val="center"/>
          </w:tcPr>
          <w:p w:rsidR="005D3144" w:rsidRPr="00392ECE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sz w:val="20"/>
                <w:szCs w:val="20"/>
              </w:rPr>
              <w:t>設計者</w:t>
            </w:r>
          </w:p>
        </w:tc>
        <w:tc>
          <w:tcPr>
            <w:tcW w:w="3431" w:type="dxa"/>
            <w:shd w:val="clear" w:color="auto" w:fill="auto"/>
          </w:tcPr>
          <w:p w:rsidR="005D3144" w:rsidRPr="00392ECE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九</w:t>
            </w:r>
            <w:r w:rsidRPr="00392ECE">
              <w:rPr>
                <w:rFonts w:ascii="標楷體" w:eastAsia="標楷體" w:hAnsi="標楷體" w:hint="eastAsia"/>
                <w:sz w:val="20"/>
                <w:szCs w:val="20"/>
              </w:rPr>
              <w:t>年級教學團隊</w:t>
            </w:r>
          </w:p>
        </w:tc>
      </w:tr>
      <w:tr w:rsidR="005D3144" w:rsidRPr="00B03B84" w:rsidTr="006940F9">
        <w:trPr>
          <w:trHeight w:val="320"/>
        </w:trPr>
        <w:tc>
          <w:tcPr>
            <w:tcW w:w="137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5D3144" w:rsidRPr="00392ECE" w:rsidRDefault="005D3144" w:rsidP="006940F9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核心素養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3144" w:rsidRPr="00392ECE" w:rsidRDefault="005D3144" w:rsidP="006940F9">
            <w:pPr>
              <w:snapToGrid w:val="0"/>
              <w:ind w:left="-19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A自主行動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5D3144" w:rsidRPr="00392ECE" w:rsidRDefault="005D3144" w:rsidP="006940F9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□A1.身心素質與自我精進 □</w:t>
            </w:r>
            <w:r w:rsidRPr="00392EC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A2.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系統思考與問題解決□</w:t>
            </w:r>
            <w:r w:rsidRPr="00392EC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A3.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規劃執行與創新應變</w:t>
            </w:r>
          </w:p>
        </w:tc>
      </w:tr>
      <w:tr w:rsidR="005D3144" w:rsidRPr="00B03B84" w:rsidTr="006940F9">
        <w:trPr>
          <w:trHeight w:val="320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5D3144" w:rsidRPr="00392ECE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144" w:rsidRPr="00392ECE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B溝通互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動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5D3144" w:rsidRPr="00392ECE" w:rsidRDefault="005D3144" w:rsidP="006940F9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□B1.符號運用與溝通表達 □</w:t>
            </w:r>
            <w:r w:rsidRPr="00392EC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B2.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科技資訊與媒體素養</w:t>
            </w:r>
            <w:r w:rsidRPr="00392EC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</w:t>
            </w:r>
            <w:r w:rsidRPr="00392EC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B3.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藝術涵養與美感素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養</w:t>
            </w:r>
          </w:p>
        </w:tc>
      </w:tr>
      <w:tr w:rsidR="005D3144" w:rsidRPr="00B03B84" w:rsidTr="006940F9">
        <w:trPr>
          <w:trHeight w:val="320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5D3144" w:rsidRPr="00392ECE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144" w:rsidRPr="00392ECE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C社會參與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5D3144" w:rsidRPr="00392ECE" w:rsidRDefault="005D3144" w:rsidP="006940F9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□C1.道德實踐與公民意識 □</w:t>
            </w:r>
            <w:r w:rsidRPr="00392EC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C2.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人際關係與團隊合作</w:t>
            </w:r>
            <w:r w:rsidRPr="00392EC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</w:t>
            </w:r>
            <w:r w:rsidRPr="00392EC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C3.</w:t>
            </w: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多元文化與國際理解</w:t>
            </w:r>
          </w:p>
        </w:tc>
      </w:tr>
      <w:tr w:rsidR="005D3144" w:rsidRPr="00B03B84" w:rsidTr="006940F9">
        <w:trPr>
          <w:trHeight w:val="841"/>
        </w:trPr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5D3144" w:rsidRPr="00392ECE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課程目標</w:t>
            </w:r>
          </w:p>
        </w:tc>
        <w:tc>
          <w:tcPr>
            <w:tcW w:w="8221" w:type="dxa"/>
            <w:gridSpan w:val="5"/>
            <w:shd w:val="clear" w:color="auto" w:fill="auto"/>
            <w:vAlign w:val="center"/>
          </w:tcPr>
          <w:p w:rsidR="005D3144" w:rsidRPr="00C35300" w:rsidRDefault="005D3144" w:rsidP="006940F9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C35300"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  <w:t>1. 了解英語短文的內容。</w:t>
            </w:r>
          </w:p>
          <w:p w:rsidR="005D3144" w:rsidRPr="00C35300" w:rsidRDefault="005D3144" w:rsidP="006940F9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C35300"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  <w:t>2. 學會日常生活用語。</w:t>
            </w:r>
          </w:p>
          <w:p w:rsidR="005D3144" w:rsidRPr="00C35300" w:rsidRDefault="005D3144" w:rsidP="006940F9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C35300"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  <w:t>3. 能以簡易的英語參與課堂上老師引導的討論。</w:t>
            </w:r>
          </w:p>
          <w:p w:rsidR="005D3144" w:rsidRPr="00C35300" w:rsidRDefault="005D3144" w:rsidP="006940F9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C35300"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  <w:t>4. 能和同學討論、提出結論並以簡易的英語表達。</w:t>
            </w:r>
          </w:p>
          <w:p w:rsidR="005D3144" w:rsidRPr="00C35300" w:rsidRDefault="005D3144" w:rsidP="006940F9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C35300"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  <w:t>5. 學習議題有關的知識、技能和情意，理解議題發生的背景、性質、現象、內容、成因及影響。</w:t>
            </w:r>
          </w:p>
          <w:p w:rsidR="005D3144" w:rsidRPr="00C35300" w:rsidRDefault="005D3144" w:rsidP="006940F9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35300"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  <w:t>6. 養成批判思考及解決問題的能力，提升面對議題的責任與能力。</w:t>
            </w:r>
          </w:p>
        </w:tc>
      </w:tr>
      <w:tr w:rsidR="005D3144" w:rsidRPr="00B03B84" w:rsidTr="006940F9">
        <w:trPr>
          <w:trHeight w:val="320"/>
        </w:trPr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5D3144" w:rsidRPr="00392ECE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議題融入</w:t>
            </w:r>
          </w:p>
        </w:tc>
        <w:tc>
          <w:tcPr>
            <w:tcW w:w="8221" w:type="dxa"/>
            <w:gridSpan w:val="5"/>
            <w:shd w:val="clear" w:color="auto" w:fill="auto"/>
          </w:tcPr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【性別平等教育議題】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性J3:檢視家庭、學校、職場中基於性別刻板印象產生的偏見與歧視。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性J7:解析各種媒體所傳遞的性別迷思、偏見與歧視。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性J9:認識性別權益相關法律與性別平等運動的楷模，具備關懷性別少數的態度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性J11:去除性別刻板與性別偏見的情感表達與溝通，具備與他人平等互動的能力。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【人權教育議題】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人J4:了解平等、正義的原則，並在生活中實踐。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人J6:正視社會中的各種歧視，並採取行動來關懷與保護弱勢。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人J9:認識教育權、工作權與個人生涯發展的關係。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【品德教育議題】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品EJU1:尊重生命。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品EJU8:關懷行善。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品J3:關懷生活環境與自然生態永續發展。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品J9:知行合一與自我反省。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【生命教育議題】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生J2:探討完整的人的各個面向，包括身體與心理、理性與感性、自由與命定、境遇與嚮往，理解人的主體能動性，培養適切的自我觀。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生J3:反思生老病死與人生無常的現象，探索人生的目的、價值與意義。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生J4:分析快樂、幸福與生命意義之間的關係。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生J5:覺察生活中的各種迷思，在生活作息、健康促進、飲食運動、休閒娛樂、人我關係等課題上進行價值思辨，尋求解決之道。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生J7:面對並超越人生的各種挫折與苦難，探討促進全人健康與幸福的方法。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【生涯規劃教育議題】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涯J8:工作/教育環境的類型與現況。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涯J9:社會變遷與工作/教育環境的關係。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【多元文化教育議題】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多J8:探討不同文化接觸時可能產生的衝突、融合或創新。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多J5:了解及尊重不同文化的習俗與禁忌。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【閱讀素養教育議題】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閱J1:發展多元文本的閱讀策略。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閱J3:理解學科知識內的重要詞彙的意涵，並懂得如何運用該詞彙與他人進行溝通。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閱J4:除紙本閱讀之外，依學習需求選擇適當的閱讀媒材，並了解如何利用適當的管道獲得文本資源。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閱J5:活用文本，認識並運用滿足基本生活需求所使用之文本。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閱J6:懂得在不同學習及生活情境中使用文本之規則。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【戶外教育議題】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戶J2:擴充對環境的理解，運用所學的知識到生活當中，具備觀察、描述、測量、紀錄的能力。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戶J5:在團隊活動中，養成相互合作與互動的良好態度與技能。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【國際教育議題】</w:t>
            </w:r>
          </w:p>
          <w:p w:rsidR="005D3144" w:rsidRPr="00C35300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sz w:val="20"/>
                <w:szCs w:val="20"/>
              </w:rPr>
              <w:t>C</w:t>
            </w:r>
            <w:r w:rsidRPr="00C35300">
              <w:rPr>
                <w:rFonts w:ascii="標楷體" w:eastAsia="標楷體" w:hAnsi="標楷體"/>
                <w:sz w:val="20"/>
                <w:szCs w:val="20"/>
              </w:rPr>
              <w:t>RC-</w:t>
            </w:r>
            <w:r w:rsidRPr="00C35300">
              <w:rPr>
                <w:rFonts w:ascii="標楷體" w:eastAsia="標楷體" w:hAnsi="標楷體" w:hint="eastAsia"/>
                <w:sz w:val="20"/>
                <w:szCs w:val="20"/>
              </w:rPr>
              <w:t>兒童國際公約的認識</w:t>
            </w:r>
          </w:p>
        </w:tc>
      </w:tr>
      <w:tr w:rsidR="005D3144" w:rsidRPr="00B03B84" w:rsidTr="006940F9">
        <w:trPr>
          <w:trHeight w:val="143"/>
        </w:trPr>
        <w:tc>
          <w:tcPr>
            <w:tcW w:w="137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5D3144" w:rsidRPr="00392ECE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92ECE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學習重點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3144" w:rsidRPr="00C35300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學習</w:t>
            </w:r>
          </w:p>
          <w:p w:rsidR="005D3144" w:rsidRPr="00C35300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內容</w:t>
            </w:r>
          </w:p>
        </w:tc>
        <w:tc>
          <w:tcPr>
            <w:tcW w:w="7229" w:type="dxa"/>
            <w:gridSpan w:val="4"/>
            <w:shd w:val="clear" w:color="auto" w:fill="auto"/>
          </w:tcPr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  <w:t>Ad-Ⅳ-1:國中階段所學的文法句型。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  <w:t>Ae-Ⅳ-5:不同體裁、不同主題之簡易文章。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  <w:t>Ae-Ⅳ-7:敘述者的觀點、態度、及寫作目的。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  <w:t>B-Ⅳ-2:國中階段所學字詞及句型的生活溝通。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  <w:t>B-Ⅳ-4:個人的需求、意願和感受的表達。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  <w:t>B-Ⅳ-6:圖片描述。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  <w:t>B-Ⅳ-8:引導式討論。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  <w:t>D-Ⅳ-1:依綜合資訊作合理猜測。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  <w:t>D-Ⅳ-4:藉文字線索，對客觀事實及主觀意見的分辨。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FF0000"/>
                <w:sz w:val="20"/>
                <w:szCs w:val="20"/>
              </w:rPr>
              <w:t xml:space="preserve"> 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【自然科學】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Lb-Ⅳ-2:人類活動會改變環境，也可能影響其他生物的生存。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Lb-Ⅳ-3:人類可採取行動來維持生物的生存環境，使生物能在自然環境中生長、繁殖、交互作用，以維持生態平衡。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Na-Ⅳ-6:人類社會的發展必須建立在保護地球自然環境的基礎上。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【科技】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生P-Ⅳ-1:創意思考的方法。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生P-Ⅳ-2:設計圖的繪製。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生P-Ⅳ-4:設計的流程。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生P-Ⅳ-7:產品的設計與發展。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生A-Ⅳ-6:新興科技的應用。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【社會領域】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地Be-Ⅳ-1:自然環境背景。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地Be-Ⅳ-3:經濟發展與區域結盟。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公Ad-Ⅳ-2:為什麼人權應超越國籍、種族、族群、區域、文化、性別、性傾向與身心障礙等界限，受到普遍性的保障？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公Bc-Ⅳ-3:社會規範如何隨著時間與空間而變動？臺灣社會之族群、性別、性傾向與身心障礙相關規範如何變動？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公Da-Ⅳ-2:日常生活中，個人或群體可能面臨哪些不公平處境？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公Dc-Ⅳ-2:不同語言與文化之間在哪些情況下會產生位階和不平等的現象？為什麼？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公De-Ⅳ-1:科技發展如何改變我們的日常生活？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【藝術】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視E-Ⅳ-1:色彩理論、造形表現、符號意涵。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視A-Ⅳ-1:藝術常識、藝術鑑賞方法。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視P-Ⅳ-3:設計思考、生活美感。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【綜合活動】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輔Ca-Ⅳ-2:自我生涯探索與統整。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輔Da-Ⅳ-1:正向思考模式、生活習慣與態度的培養。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lastRenderedPageBreak/>
              <w:t>輔Da-Ⅳ-2:情緒與壓力的成因、影響與調適。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輔Ac-Ⅳ-1:生命歷程、生命意義與價值的探索。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輔Db-Ⅳ-2:重大心理困擾與失落經驗的因應。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輔Dc-Ⅳ-1:同理心、人際溝通、衝突管理能力的培養與正向經營人際關係。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輔Dc-Ⅳ-2:團體溝通、互動與工作效能的提升。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輔Da-Ⅳ-1:正向思考模式、生活習慣與態度的培養。</w:t>
            </w:r>
          </w:p>
          <w:p w:rsidR="005D3144" w:rsidRPr="00C35300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家Ab-Ⅳ-2:飲食的製備與創意運用。</w:t>
            </w:r>
          </w:p>
        </w:tc>
      </w:tr>
      <w:tr w:rsidR="005D3144" w:rsidRPr="00B03B84" w:rsidTr="006940F9">
        <w:trPr>
          <w:trHeight w:val="142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5D3144" w:rsidRPr="00392ECE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144" w:rsidRPr="00C35300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學習</w:t>
            </w:r>
          </w:p>
          <w:p w:rsidR="005D3144" w:rsidRPr="00C35300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表現</w:t>
            </w:r>
          </w:p>
        </w:tc>
        <w:tc>
          <w:tcPr>
            <w:tcW w:w="7229" w:type="dxa"/>
            <w:gridSpan w:val="4"/>
            <w:shd w:val="clear" w:color="auto" w:fill="auto"/>
          </w:tcPr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2-Ⅳ-5:能以簡易的英語表達個人的需求、意願和感受。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2-Ⅳ-10:能以簡易的英語描述圖片。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2-Ⅳ-12:能以簡易的英語參與引導式討論。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3-Ⅳ-15:能分析及判斷文章內容，了解敘述者的觀點、態度及寫作目的。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3-Ⅳ-16:能閱讀不同體裁、不同主題的簡易文章。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4-Ⅳ-7:能寫簡單的賀卡、簡訊、書信、電子郵件等。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5-Ⅳ-11:能看懂並能填寫簡單的表格及資料等。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5-Ⅳ-12:能看懂日常溝通中簡易的書信、簡訊、留言、賀卡、邀請卡等，並能以口語或書面作簡短的回應。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6-Ⅳ-4:樂於接觸課外的英語文多元素材，如歌曲、英語學習雜誌、漫畫、短片、廣播、網路等。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6-Ⅳ-6:主動從網路或其他課外材料，搜尋相關英語文資源，並與教師及同學分享。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9-Ⅳ-1:能綜合相關資訊作合理的猜測。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【自然科學】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Gc-Ⅳ-2:地球上有形形色色的生物，在生態系中擔任不同的角色，發揮不同的功能，有助於維持生態系的穩定。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【科技】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設k-Ⅳ-1:能了解日常科技的意涵與設計製作的基本概念。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設a-Ⅳ-1:能主動參與科技實作活動及試探興趣，不受性別的限制。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設a-Ⅳ-3:能主動關注人與科技、社會、環境的關係。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設s-Ⅳ-1:能繪製可正確傳達設計理念的平面或立體設計圖。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設c-Ⅳ-3:能具備與人溝通、協調、合作的能力。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【社會領域】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社1a-Ⅳ-1:發覺生活經驗或社會現象與社會領域內容知識的關係。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社1c-Ⅳ-1:評估社會領域內容知識與多元觀點，並提出自己的看法。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社2b-Ⅳ-1:感受個人或不同群體在社會處境中的經歷與情緒，並了解其抉擇。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社2c-Ⅳ-3:欣賞並願意維護自然與人文之美。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社3d-Ⅳ-2:提出保存文化資產、改善環境或維護社會正義等可能方案。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【藝術】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視1-Ⅳ-1:能使用構成要素和形式原理，表達情感與想法。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視2-Ⅳ-3:能理解藝術產物的功能與價值，以拓展多元視野。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視3-Ⅳ-3:能應用設計思考及藝術知能，因應生活情境尋求解決方案。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【綜合活動】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1c-Ⅳ-1:澄清個人價值觀，並統整個人能力、特質、家人期許及相關生涯與升學資訊。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1d-Ⅳ-1:覺察個人的心理困擾與影響因素，運用適當策略或資源，促進心理健</w:t>
            </w: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lastRenderedPageBreak/>
              <w:t>康。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1d-Ⅳ-2:探索生命的意義與價值，尊重及珍惜自己與他人生命，並協助他人。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2a-Ⅳ-1:體認人際關係的重要性，學習人際溝通技巧，以正向的態度經營人際關係。</w:t>
            </w:r>
          </w:p>
          <w:p w:rsidR="005D3144" w:rsidRPr="00C35300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2d-Ⅳ-1:運用創新能力，規劃合宜的活動，豐富個人及家庭生活。</w:t>
            </w:r>
          </w:p>
        </w:tc>
      </w:tr>
      <w:tr w:rsidR="005D3144" w:rsidRPr="00B03B84" w:rsidTr="006940F9">
        <w:trPr>
          <w:trHeight w:val="150"/>
        </w:trPr>
        <w:tc>
          <w:tcPr>
            <w:tcW w:w="1373" w:type="dxa"/>
            <w:gridSpan w:val="2"/>
            <w:tcBorders>
              <w:bottom w:val="double" w:sz="6" w:space="0" w:color="auto"/>
            </w:tcBorders>
            <w:shd w:val="clear" w:color="auto" w:fill="FBE4D5" w:themeFill="accent2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評量方式</w:t>
            </w:r>
          </w:p>
        </w:tc>
        <w:tc>
          <w:tcPr>
            <w:tcW w:w="8221" w:type="dxa"/>
            <w:gridSpan w:val="5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5D3144" w:rsidRPr="00C35300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能與小組成員合作，透過以下形式展現學習成果，例如實作成品（B5L1 幸運籤餅、B5L5 棉花糖挑戰）、海報設計（B6L1 全球無障礙日）、簡報製作（B5L6 廣告設計）</w:t>
            </w:r>
            <w:r w:rsidRPr="00C35300"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  <w:t>、參與活動（B6L3 動物保育）、各式創作（B5L3 性別中立玩具）等，並能上台發表相關概念與簡報內容。</w:t>
            </w:r>
          </w:p>
        </w:tc>
      </w:tr>
      <w:tr w:rsidR="005D3144" w:rsidRPr="00B03B84" w:rsidTr="006940F9"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  <w:tc>
          <w:tcPr>
            <w:tcW w:w="850" w:type="dxa"/>
            <w:tcBorders>
              <w:top w:val="double" w:sz="6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4394" w:type="dxa"/>
            <w:gridSpan w:val="2"/>
            <w:tcBorders>
              <w:top w:val="double" w:sz="6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B03B84"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</w:tr>
      <w:tr w:rsidR="005D3144" w:rsidRPr="00F67E3F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F67E3F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7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L1 Have You Ever Tried Fortune Cookies?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67E3F" w:rsidRDefault="005D3144" w:rsidP="006940F9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7E3F">
              <w:rPr>
                <w:rFonts w:ascii="Times New Roman" w:eastAsia="標楷體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F67E3F" w:rsidRDefault="005D3144" w:rsidP="006940F9">
            <w:pPr>
              <w:suppressAutoHyphens/>
              <w:autoSpaceDN w:val="0"/>
              <w:snapToGrid w:val="0"/>
              <w:textAlignment w:val="baseline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7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L4 What Are They Talking About?</w:t>
            </w:r>
          </w:p>
          <w:p w:rsidR="005D3144" w:rsidRPr="00F67E3F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5D3144" w:rsidRPr="00F67E3F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2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F67E3F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7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L1 Have You Ever Tried Fortune Cookies?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67E3F" w:rsidRDefault="005D3144" w:rsidP="006940F9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7E3F">
              <w:rPr>
                <w:rFonts w:ascii="Times New Roman" w:eastAsia="標楷體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F67E3F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7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L4 What Are They Talking About?</w:t>
            </w:r>
          </w:p>
        </w:tc>
      </w:tr>
      <w:tr w:rsidR="005D3144" w:rsidRPr="00F67E3F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3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F67E3F" w:rsidRDefault="005D3144" w:rsidP="006940F9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7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L1 Have You Ever Tried Fortune Cookies?</w:t>
            </w:r>
          </w:p>
          <w:p w:rsidR="005D3144" w:rsidRPr="00F67E3F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67E3F" w:rsidRDefault="005D3144" w:rsidP="006940F9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7E3F">
              <w:rPr>
                <w:rFonts w:ascii="Times New Roman" w:eastAsia="標楷體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F67E3F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7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Review 2</w:t>
            </w:r>
          </w:p>
        </w:tc>
      </w:tr>
      <w:tr w:rsidR="005D3144" w:rsidRPr="00F67E3F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4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F67E3F" w:rsidRDefault="005D3144" w:rsidP="006940F9">
            <w:pPr>
              <w:suppressAutoHyphens/>
              <w:autoSpaceDN w:val="0"/>
              <w:snapToGrid w:val="0"/>
              <w:textAlignment w:val="baseline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7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L2 The World’s Best Delivery Service</w:t>
            </w:r>
          </w:p>
          <w:p w:rsidR="005D3144" w:rsidRPr="00F67E3F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67E3F" w:rsidRDefault="005D3144" w:rsidP="006940F9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7E3F">
              <w:rPr>
                <w:rFonts w:ascii="Times New Roman" w:eastAsia="標楷體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F67E3F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7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L5 Build a Tower, Build a Team</w:t>
            </w:r>
          </w:p>
        </w:tc>
      </w:tr>
      <w:tr w:rsidR="005D3144" w:rsidRPr="00F67E3F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5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F67E3F" w:rsidRDefault="005D3144" w:rsidP="006940F9">
            <w:pPr>
              <w:suppressAutoHyphens/>
              <w:autoSpaceDN w:val="0"/>
              <w:snapToGrid w:val="0"/>
              <w:textAlignment w:val="baseline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7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L2 The World’s Best Delivery Service</w:t>
            </w:r>
          </w:p>
          <w:p w:rsidR="005D3144" w:rsidRPr="00F67E3F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67E3F" w:rsidRDefault="005D3144" w:rsidP="006940F9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7E3F">
              <w:rPr>
                <w:rFonts w:ascii="Times New Roman" w:eastAsia="標楷體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F67E3F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7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L5 Build a Tower, Build a Team</w:t>
            </w:r>
          </w:p>
        </w:tc>
      </w:tr>
      <w:tr w:rsidR="005D3144" w:rsidRPr="00F67E3F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F67E3F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7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L2 The World’s Best Delivery Service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67E3F" w:rsidRDefault="005D3144" w:rsidP="006940F9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7E3F">
              <w:rPr>
                <w:rFonts w:ascii="Times New Roman" w:eastAsia="標楷體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F67E3F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7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L5 Build a Tower, Build a Team</w:t>
            </w:r>
          </w:p>
        </w:tc>
      </w:tr>
      <w:tr w:rsidR="005D3144" w:rsidRPr="00F67E3F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7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F67E3F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7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Review 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67E3F" w:rsidRDefault="005D3144" w:rsidP="006940F9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7E3F">
              <w:rPr>
                <w:rFonts w:ascii="Times New Roman" w:eastAsia="標楷體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F67E3F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7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L6 What Is an Ad Saying?</w:t>
            </w:r>
          </w:p>
        </w:tc>
      </w:tr>
      <w:tr w:rsidR="005D3144" w:rsidRPr="00F67E3F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8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F67E3F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7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L3 Gender Stereotypes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67E3F" w:rsidRDefault="005D3144" w:rsidP="006940F9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7E3F">
              <w:rPr>
                <w:rFonts w:ascii="Times New Roman" w:eastAsia="標楷體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F67E3F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7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L6 What Is an Ad Saying?</w:t>
            </w:r>
          </w:p>
        </w:tc>
      </w:tr>
      <w:tr w:rsidR="005D3144" w:rsidRPr="00F67E3F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9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F67E3F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7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L3 Gender Stereotypes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67E3F" w:rsidRDefault="005D3144" w:rsidP="006940F9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7E3F">
              <w:rPr>
                <w:rFonts w:ascii="Times New Roman" w:eastAsia="標楷體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F67E3F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7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L6 What Is an Ad Saying?</w:t>
            </w:r>
          </w:p>
        </w:tc>
      </w:tr>
      <w:tr w:rsidR="005D3144" w:rsidRPr="00F67E3F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10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F67E3F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7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L3 Gender Stereotypes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67E3F" w:rsidRDefault="005D3144" w:rsidP="006940F9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7E3F">
              <w:rPr>
                <w:rFonts w:ascii="Times New Roman" w:eastAsia="標楷體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F67E3F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7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Review 3</w:t>
            </w:r>
          </w:p>
        </w:tc>
      </w:tr>
      <w:tr w:rsidR="005D3144" w:rsidRPr="00F67E3F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B03B84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F67E3F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67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L4 What Are They Talking About?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67E3F" w:rsidRDefault="005D3144" w:rsidP="006940F9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F67E3F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5D3144" w:rsidRPr="00B03B84" w:rsidTr="006940F9">
        <w:trPr>
          <w:trHeight w:val="510"/>
        </w:trPr>
        <w:tc>
          <w:tcPr>
            <w:tcW w:w="9594" w:type="dxa"/>
            <w:gridSpan w:val="7"/>
            <w:tcBorders>
              <w:top w:val="single" w:sz="4" w:space="0" w:color="auto"/>
              <w:bottom w:val="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D3144" w:rsidRPr="006C613F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:rsidR="005D3144" w:rsidRDefault="005D3144" w:rsidP="00550BEF">
      <w:pPr>
        <w:spacing w:line="340" w:lineRule="exact"/>
        <w:rPr>
          <w:rFonts w:ascii="標楷體" w:eastAsia="標楷體" w:hAnsi="標楷體"/>
          <w:sz w:val="28"/>
        </w:rPr>
      </w:pPr>
    </w:p>
    <w:tbl>
      <w:tblPr>
        <w:tblW w:w="959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510"/>
        <w:gridCol w:w="992"/>
        <w:gridCol w:w="1985"/>
        <w:gridCol w:w="850"/>
        <w:gridCol w:w="963"/>
        <w:gridCol w:w="3431"/>
      </w:tblGrid>
      <w:tr w:rsidR="005D3144" w:rsidRPr="00B03B84" w:rsidTr="006940F9">
        <w:tc>
          <w:tcPr>
            <w:tcW w:w="9594" w:type="dxa"/>
            <w:gridSpan w:val="7"/>
            <w:shd w:val="clear" w:color="auto" w:fill="FBE4D5" w:themeFill="accent2" w:themeFillTint="33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ind w:rightChars="-618" w:right="-1483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     桃園市大崙國中1</w:t>
            </w:r>
            <w:r w:rsidRPr="00F87152">
              <w:rPr>
                <w:rFonts w:ascii="標楷體" w:eastAsia="標楷體" w:hAnsi="標楷體"/>
                <w:color w:val="FF0000"/>
                <w:sz w:val="20"/>
                <w:szCs w:val="20"/>
              </w:rPr>
              <w:t>10</w:t>
            </w:r>
            <w:r w:rsidRPr="00F8715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學年度第二學期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九</w:t>
            </w:r>
            <w:r w:rsidRPr="00F8715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年級  彈性學習課程  英語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閱讀</w:t>
            </w:r>
            <w:r w:rsidRPr="00F8715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課程計畫</w:t>
            </w:r>
          </w:p>
        </w:tc>
      </w:tr>
      <w:tr w:rsidR="005D3144" w:rsidRPr="00B03B84" w:rsidTr="006940F9"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每週節數</w:t>
            </w:r>
          </w:p>
        </w:tc>
        <w:tc>
          <w:tcPr>
            <w:tcW w:w="2977" w:type="dxa"/>
            <w:gridSpan w:val="2"/>
            <w:shd w:val="clear" w:color="auto" w:fill="FFFFFF" w:themeFill="background1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  <w:u w:val="thick"/>
              </w:rPr>
              <w:t xml:space="preserve">  一  </w:t>
            </w: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節</w:t>
            </w:r>
          </w:p>
        </w:tc>
        <w:tc>
          <w:tcPr>
            <w:tcW w:w="1813" w:type="dxa"/>
            <w:gridSpan w:val="2"/>
            <w:shd w:val="clear" w:color="auto" w:fill="FBE4D5" w:themeFill="accent2" w:themeFillTint="33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設計者</w:t>
            </w:r>
          </w:p>
        </w:tc>
        <w:tc>
          <w:tcPr>
            <w:tcW w:w="3431" w:type="dxa"/>
            <w:shd w:val="clear" w:color="auto" w:fill="FFFFFF" w:themeFill="background1"/>
          </w:tcPr>
          <w:p w:rsidR="005D3144" w:rsidRPr="00F87152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九</w:t>
            </w: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年級教學團隊</w:t>
            </w:r>
          </w:p>
        </w:tc>
      </w:tr>
      <w:tr w:rsidR="005D3144" w:rsidRPr="00B03B84" w:rsidTr="006940F9">
        <w:trPr>
          <w:trHeight w:val="320"/>
        </w:trPr>
        <w:tc>
          <w:tcPr>
            <w:tcW w:w="137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5D3144" w:rsidRPr="00F87152" w:rsidRDefault="005D3144" w:rsidP="006940F9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核心素養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D3144" w:rsidRPr="00F87152" w:rsidRDefault="005D3144" w:rsidP="006940F9">
            <w:pPr>
              <w:snapToGrid w:val="0"/>
              <w:ind w:left="-19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A自主行動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□A1.身心素質與自我精進 □</w:t>
            </w:r>
            <w:r w:rsidRPr="00F8715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A2.</w:t>
            </w: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系統思考與問題解決□</w:t>
            </w:r>
            <w:r w:rsidRPr="00F8715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A3.</w:t>
            </w: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規劃執行與創新應變</w:t>
            </w:r>
          </w:p>
        </w:tc>
      </w:tr>
      <w:tr w:rsidR="005D3144" w:rsidRPr="00B03B84" w:rsidTr="006940F9">
        <w:trPr>
          <w:trHeight w:val="320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B溝通互動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□B1.符號運用與溝通表達 □</w:t>
            </w:r>
            <w:r w:rsidRPr="00F8715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B2.</w:t>
            </w: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科技資訊與媒體素養</w:t>
            </w:r>
            <w:r w:rsidRPr="00F8715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</w:t>
            </w: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</w:t>
            </w:r>
            <w:r w:rsidRPr="00F8715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B3.</w:t>
            </w: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藝術涵養與美感素養</w:t>
            </w:r>
          </w:p>
        </w:tc>
      </w:tr>
      <w:tr w:rsidR="005D3144" w:rsidRPr="00B03B84" w:rsidTr="006940F9">
        <w:trPr>
          <w:trHeight w:val="320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C社會參與</w:t>
            </w:r>
          </w:p>
        </w:tc>
        <w:tc>
          <w:tcPr>
            <w:tcW w:w="7229" w:type="dxa"/>
            <w:gridSpan w:val="4"/>
            <w:shd w:val="clear" w:color="auto" w:fill="FFFFFF" w:themeFill="background1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□C1.道德實踐與公民意識 □</w:t>
            </w:r>
            <w:r w:rsidRPr="00F8715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C2.</w:t>
            </w: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人際關係與團隊合作</w:t>
            </w:r>
            <w:r w:rsidRPr="00F8715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</w:t>
            </w: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</w:t>
            </w:r>
            <w:r w:rsidRPr="00F8715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C3.</w:t>
            </w: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多元文化與國際理解</w:t>
            </w:r>
          </w:p>
        </w:tc>
      </w:tr>
      <w:tr w:rsidR="005D3144" w:rsidRPr="00B03B84" w:rsidTr="006940F9">
        <w:trPr>
          <w:trHeight w:val="1160"/>
        </w:trPr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課程目標</w:t>
            </w:r>
          </w:p>
        </w:tc>
        <w:tc>
          <w:tcPr>
            <w:tcW w:w="8221" w:type="dxa"/>
            <w:gridSpan w:val="5"/>
            <w:shd w:val="clear" w:color="auto" w:fill="FFFFFF" w:themeFill="background1"/>
            <w:vAlign w:val="center"/>
          </w:tcPr>
          <w:p w:rsidR="005D3144" w:rsidRPr="00C35300" w:rsidRDefault="005D3144" w:rsidP="006940F9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C35300"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  <w:t>1. 了解英語短文的內容。</w:t>
            </w:r>
          </w:p>
          <w:p w:rsidR="005D3144" w:rsidRPr="00C35300" w:rsidRDefault="005D3144" w:rsidP="006940F9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C35300"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  <w:t>2. 學會日常生活用語。</w:t>
            </w:r>
          </w:p>
          <w:p w:rsidR="005D3144" w:rsidRPr="00C35300" w:rsidRDefault="005D3144" w:rsidP="006940F9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C35300"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  <w:t>3. 能以簡易的英語參與課堂上老師引導的討論。</w:t>
            </w:r>
          </w:p>
          <w:p w:rsidR="005D3144" w:rsidRPr="00C35300" w:rsidRDefault="005D3144" w:rsidP="006940F9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C35300"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  <w:t>4. 能和同學討論、提出結論並以簡易的英語表達。</w:t>
            </w:r>
          </w:p>
          <w:p w:rsidR="005D3144" w:rsidRPr="00C35300" w:rsidRDefault="005D3144" w:rsidP="006940F9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</w:pPr>
            <w:r w:rsidRPr="00C35300"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  <w:t>5. 學習議題有關的知識、技能和情意，理解議題發生的背景、性質、現象、內容、成因及</w:t>
            </w:r>
            <w:r w:rsidRPr="00C35300"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  <w:lastRenderedPageBreak/>
              <w:t>影響。</w:t>
            </w:r>
          </w:p>
          <w:p w:rsidR="005D3144" w:rsidRPr="00F87152" w:rsidRDefault="005D3144" w:rsidP="006940F9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35300"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  <w:t>6. 養成批判思考及解決問題的能力，提升面對議題的責任與能力。</w:t>
            </w:r>
          </w:p>
        </w:tc>
      </w:tr>
      <w:tr w:rsidR="005D3144" w:rsidRPr="00B03B84" w:rsidTr="006940F9">
        <w:trPr>
          <w:trHeight w:val="320"/>
        </w:trPr>
        <w:tc>
          <w:tcPr>
            <w:tcW w:w="1373" w:type="dxa"/>
            <w:gridSpan w:val="2"/>
            <w:shd w:val="clear" w:color="auto" w:fill="FBE4D5" w:themeFill="accent2" w:themeFillTint="33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融入議題</w:t>
            </w:r>
          </w:p>
        </w:tc>
        <w:tc>
          <w:tcPr>
            <w:tcW w:w="8221" w:type="dxa"/>
            <w:gridSpan w:val="5"/>
            <w:shd w:val="clear" w:color="auto" w:fill="FFFFFF" w:themeFill="background1"/>
          </w:tcPr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【性別平等教育議題】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性J3:檢視家庭、學校、職場中基於性別刻板印象產生的偏見與歧視。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性J7:解析各種媒體所傳遞的性別迷思、偏見與歧視。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性J9:認識性別權益相關法律與性別平等運動的楷模，具備關懷性別少數的態度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性J11:去除性別刻板與性別偏見的情感表達與溝通，具備與他人平等互動的能力。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【人權教育議題】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人J4:了解平等、正義的原則，並在生活中實踐。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人J6:正視社會中的各種歧視，並採取行動來關懷與保護弱勢。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人J9:認識教育權、工作權與個人生涯發展的關係。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【品德教育議題】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品EJU1:尊重生命。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品EJU8:關懷行善。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品J3:關懷生活環境與自然生態永續發展。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品J9:知行合一與自我反省。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【生命教育議題】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生J2:探討完整的人的各個面向，包括身體與心理、理性與感性、自由與命定、境遇與嚮往，理解人的主體能動性，培養適切的自我觀。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生J3:反思生老病死與人生無常的現象，探索人生的目的、價值與意義。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生J4:分析快樂、幸福與生命意義之間的關係。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生J5:覺察生活中的各種迷思，在生活作息、健康促進、飲食運動、休閒娛樂、人我關係等課題上進行價值思辨，尋求解決之道。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生J7:面對並超越人生的各種挫折與苦難，探討促進全人健康與幸福的方法。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【生涯規劃教育議題】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涯J8:工作/教育環境的類型與現況。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涯J9:社會變遷與工作/教育環境的關係。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【多元文化教育議題】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多J8:探討不同文化接觸時可能產生的衝突、融合或創新。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多J5:了解及尊重不同文化的習俗與禁忌。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【閱讀素養教育議題】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閱J1:發展多元文本的閱讀策略。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閱J3:理解學科知識內的重要詞彙的意涵，並懂得如何運用該詞彙與他人進行溝通。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閱J4:除紙本閱讀之外，依學習需求選擇適當的閱讀媒材，並了解如何利用適當的管道獲得文本資源。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閱J5:活用文本，認識並運用滿足基本生活需求所使用之文本。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閱J6:懂得在不同學習及生活情境中使用文本之規則。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【戶外教育議題】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戶J2:擴充對環境的理解，運用所學的知識到生活當中，具備觀察、描述、測量、紀錄的能力。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戶J5:在團隊活動中，養成相互合作與互動的良好態度與技能。</w:t>
            </w:r>
          </w:p>
          <w:p w:rsidR="005D3144" w:rsidRPr="00C35300" w:rsidRDefault="005D3144" w:rsidP="006940F9">
            <w:pPr>
              <w:pStyle w:val="12"/>
              <w:suppressAutoHyphens w:val="0"/>
              <w:spacing w:line="320" w:lineRule="exact"/>
              <w:ind w:left="147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【國際教育議題】</w:t>
            </w:r>
          </w:p>
          <w:p w:rsidR="005D3144" w:rsidRPr="00F87152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35300">
              <w:rPr>
                <w:rFonts w:ascii="標楷體" w:eastAsia="標楷體" w:hAnsi="標楷體" w:hint="eastAsia"/>
                <w:sz w:val="20"/>
                <w:szCs w:val="20"/>
              </w:rPr>
              <w:t>C</w:t>
            </w:r>
            <w:r w:rsidRPr="00C35300">
              <w:rPr>
                <w:rFonts w:ascii="標楷體" w:eastAsia="標楷體" w:hAnsi="標楷體"/>
                <w:sz w:val="20"/>
                <w:szCs w:val="20"/>
              </w:rPr>
              <w:t>RC-</w:t>
            </w:r>
            <w:r w:rsidRPr="00C35300">
              <w:rPr>
                <w:rFonts w:ascii="標楷體" w:eastAsia="標楷體" w:hAnsi="標楷體" w:hint="eastAsia"/>
                <w:sz w:val="20"/>
                <w:szCs w:val="20"/>
              </w:rPr>
              <w:t>兒童國際公約的認識</w:t>
            </w:r>
          </w:p>
        </w:tc>
      </w:tr>
      <w:tr w:rsidR="005D3144" w:rsidRPr="00B03B84" w:rsidTr="006940F9">
        <w:trPr>
          <w:trHeight w:val="143"/>
        </w:trPr>
        <w:tc>
          <w:tcPr>
            <w:tcW w:w="137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學習重點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學習</w:t>
            </w:r>
          </w:p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內容</w:t>
            </w:r>
          </w:p>
        </w:tc>
        <w:tc>
          <w:tcPr>
            <w:tcW w:w="7229" w:type="dxa"/>
            <w:gridSpan w:val="4"/>
            <w:shd w:val="clear" w:color="auto" w:fill="FFFFFF" w:themeFill="background1"/>
          </w:tcPr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  <w:t>Ad-Ⅳ-1:國中階段所學的文法句型。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  <w:t>Ae-Ⅳ-5:不同體裁、不同主題之簡易文章。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  <w:t>Ae-Ⅳ-7:敘述者的觀點、態度、及寫作目的。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  <w:t>B-Ⅳ-2:國中階段所學字詞及句型的生活溝通。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  <w:t>B-Ⅳ-4:個人的需求、意願和感受的表達。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  <w:t>B-Ⅳ-6:圖片描述。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  <w:t>B-Ⅳ-8:引導式討論。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  <w:t>D-Ⅳ-1:依綜合資訊作合理猜測。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  <w:t>D-Ⅳ-4:藉文字線索，對客觀事實及主觀意見的分辨。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FF0000"/>
                <w:sz w:val="20"/>
                <w:szCs w:val="20"/>
              </w:rPr>
              <w:t xml:space="preserve"> 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【自然科學】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Lb-Ⅳ-2:人類活動會改變環境，也可能影響其他生物的生存。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Lb-Ⅳ-3:人類可採取行動來維持生物的生存環境，使生物能在自然環境中生長、繁殖、交互作用，以維持生態平衡。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Na-Ⅳ-6:人類社會的發展必須建立在保護地球自然環境的基礎上。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【科技】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生P-Ⅳ-1:創意思考的方法。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生P-Ⅳ-2:設計圖的繪製。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生P-Ⅳ-4:設計的流程。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生P-Ⅳ-7:產品的設計與發展。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生A-Ⅳ-6:新興科技的應用。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【社會領域】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地Be-Ⅳ-1:自然環境背景。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地Be-Ⅳ-3:經濟發展與區域結盟。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公Ad-Ⅳ-2:為什麼人權應超越國籍、種族、族群、區域、文化、性別、性傾向與身心障礙等界限，受到普遍性的保障？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公Bc-Ⅳ-3:社會規範如何隨著時間與空間而變動？臺灣社會之族群、性別、性傾向與身心障礙相關規範如何變動？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公Da-Ⅳ-2:日常生活中，個人或群體可能面臨哪些不公平處境？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公Dc-Ⅳ-2:不同語言與文化之間在哪些情況下會產生位階和不平等的現象？為什麼？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公De-Ⅳ-1:科技發展如何改變我們的日常生活？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【藝術】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視E-Ⅳ-1:色彩理論、造形表現、符號意涵。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視A-Ⅳ-1:藝術常識、藝術鑑賞方法。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視P-Ⅳ-3:設計思考、生活美感。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【綜合活動】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輔Ca-Ⅳ-2:自我生涯探索與統整。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輔Da-Ⅳ-1:正向思考模式、生活習慣與態度的培養。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輔Da-Ⅳ-2:情緒與壓力的成因、影響與調適。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輔Ac-Ⅳ-1:生命歷程、生命意義與價值的探索。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輔Db-Ⅳ-2:重大心理困擾與失落經驗的因應。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輔Dc-Ⅳ-1:同理心、人際溝通、衝突管理能力的培養與正向經營人際關係。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輔Dc-Ⅳ-2:團體溝通、互動與工作效能的提升。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lastRenderedPageBreak/>
              <w:t>輔Da-Ⅳ-1:正向思考模式、生活習慣與態度的培養。</w:t>
            </w:r>
          </w:p>
          <w:p w:rsidR="005D3144" w:rsidRPr="00F87152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家Ab-Ⅳ-2:飲食的製備與創意運用。</w:t>
            </w:r>
          </w:p>
        </w:tc>
      </w:tr>
      <w:tr w:rsidR="005D3144" w:rsidRPr="00B03B84" w:rsidTr="006940F9">
        <w:trPr>
          <w:trHeight w:val="142"/>
        </w:trPr>
        <w:tc>
          <w:tcPr>
            <w:tcW w:w="1373" w:type="dxa"/>
            <w:gridSpan w:val="2"/>
            <w:vMerge/>
            <w:shd w:val="clear" w:color="auto" w:fill="FBE4D5" w:themeFill="accent2" w:themeFillTint="33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學習</w:t>
            </w:r>
          </w:p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表現</w:t>
            </w:r>
          </w:p>
        </w:tc>
        <w:tc>
          <w:tcPr>
            <w:tcW w:w="7229" w:type="dxa"/>
            <w:gridSpan w:val="4"/>
            <w:shd w:val="clear" w:color="auto" w:fill="FFFFFF" w:themeFill="background1"/>
          </w:tcPr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2-Ⅳ-5:能以簡易的英語表達個人的需求、意願和感受。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2-Ⅳ-10:能以簡易的英語描述圖片。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2-Ⅳ-12:能以簡易的英語參與引導式討論。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3-Ⅳ-15:能分析及判斷文章內容，了解敘述者的觀點、態度及寫作目的。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3-Ⅳ-16:能閱讀不同體裁、不同主題的簡易文章。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4-Ⅳ-7:能寫簡單的賀卡、簡訊、書信、電子郵件等。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5-Ⅳ-11:能看懂並能填寫簡單的表格及資料等。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5-Ⅳ-12:能看懂日常溝通中簡易的書信、簡訊、留言、賀卡、邀請卡等，並能以口語或書面作簡短的回應。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6-Ⅳ-4:樂於接觸課外的英語文多元素材，如歌曲、英語學習雜誌、漫畫、短片、廣播、網路等。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6-Ⅳ-6:主動從網路或其他課外材料，搜尋相關英語文資源，並與教師及同學分享。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9-Ⅳ-1:能綜合相關資訊作合理的猜測。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【自然科學】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Gc-Ⅳ-2:地球上有形形色色的生物，在生態系中擔任不同的角色，發揮不同的功能，有助於維持生態系的穩定。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【科技】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設k-Ⅳ-1:能了解日常科技的意涵與設計製作的基本概念。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設a-Ⅳ-1:能主動參與科技實作活動及試探興趣，不受性別的限制。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設a-Ⅳ-3:能主動關注人與科技、社會、環境的關係。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設s-Ⅳ-1:能繪製可正確傳達設計理念的平面或立體設計圖。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設c-Ⅳ-3:能具備與人溝通、協調、合作的能力。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【社會領域】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社1a-Ⅳ-1:發覺生活經驗或社會現象與社會領域內容知識的關係。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社1c-Ⅳ-1:評估社會領域內容知識與多元觀點，並提出自己的看法。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社2b-Ⅳ-1:感受個人或不同群體在社會處境中的經歷與情緒，並了解其抉擇。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社2c-Ⅳ-3:欣賞並願意維護自然與人文之美。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社3d-Ⅳ-2:提出保存文化資產、改善環境或維護社會正義等可能方案。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【藝術】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視1-Ⅳ-1:能使用構成要素和形式原理，表達情感與想法。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視2-Ⅳ-3:能理解藝術產物的功能與價值，以拓展多元視野。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視3-Ⅳ-3:能應用設計思考及藝術知能，因應生活情境尋求解決方案。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【綜合活動】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1c-Ⅳ-1:澄清個人價值觀，並統整個人能力、特質、家人期許及相關生涯與升學資訊。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1d-Ⅳ-1:覺察個人的心理困擾與影響因素，運用適當策略或資源，促進心理健康。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1d-Ⅳ-2:探索生命的意義與價值，尊重及珍惜自己與他人生命，並協助他人。</w:t>
            </w:r>
          </w:p>
          <w:p w:rsidR="005D3144" w:rsidRPr="00C35300" w:rsidRDefault="005D3144" w:rsidP="006940F9">
            <w:pPr>
              <w:pStyle w:val="10"/>
              <w:suppressAutoHyphens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2a-Ⅳ-1:體認人際關係的重要性，學習人際溝通技巧，以正向的態度經營人際關係。</w:t>
            </w:r>
          </w:p>
          <w:p w:rsidR="005D3144" w:rsidRPr="00F87152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2d-Ⅳ-1:運用創新能力，規劃合宜的活動，豐富個人及家庭生活。</w:t>
            </w:r>
          </w:p>
        </w:tc>
      </w:tr>
      <w:tr w:rsidR="005D3144" w:rsidRPr="00B03B84" w:rsidTr="006940F9">
        <w:trPr>
          <w:trHeight w:val="150"/>
        </w:trPr>
        <w:tc>
          <w:tcPr>
            <w:tcW w:w="1373" w:type="dxa"/>
            <w:gridSpan w:val="2"/>
            <w:tcBorders>
              <w:bottom w:val="double" w:sz="6" w:space="0" w:color="auto"/>
            </w:tcBorders>
            <w:shd w:val="clear" w:color="auto" w:fill="FBE4D5" w:themeFill="accent2" w:themeFillTint="33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評量方式</w:t>
            </w:r>
          </w:p>
        </w:tc>
        <w:tc>
          <w:tcPr>
            <w:tcW w:w="8221" w:type="dxa"/>
            <w:gridSpan w:val="5"/>
            <w:tcBorders>
              <w:bottom w:val="double" w:sz="6" w:space="0" w:color="auto"/>
            </w:tcBorders>
            <w:shd w:val="clear" w:color="auto" w:fill="FFFFFF" w:themeFill="background1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35300">
              <w:rPr>
                <w:rFonts w:ascii="標楷體" w:eastAsia="標楷體" w:hAnsi="標楷體"/>
                <w:color w:val="000000"/>
                <w:sz w:val="20"/>
                <w:szCs w:val="20"/>
              </w:rPr>
              <w:t>能與小組成員合作，透過以下形式展現學習成果，例如實作成品（B5L1 幸運籤餅、B5L5 棉花糖挑戰）、海報設計（B6L1 全球無障礙日）、簡報製作（B5L6 廣告設計）</w:t>
            </w:r>
            <w:r w:rsidRPr="00C35300">
              <w:rPr>
                <w:rStyle w:val="11"/>
                <w:rFonts w:ascii="標楷體" w:eastAsia="標楷體" w:hAnsi="標楷體"/>
                <w:color w:val="000000"/>
                <w:sz w:val="20"/>
                <w:szCs w:val="20"/>
              </w:rPr>
              <w:t>、參與活動（B6L3 動物保育）、各式創作（B5L3 性別中立玩具）等，並能上台發表相關概念與簡報內容。</w:t>
            </w:r>
          </w:p>
        </w:tc>
      </w:tr>
      <w:tr w:rsidR="005D3144" w:rsidRPr="00B03B84" w:rsidTr="006940F9"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週次</w:t>
            </w:r>
          </w:p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日期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單元名稱/內容</w:t>
            </w:r>
          </w:p>
        </w:tc>
        <w:tc>
          <w:tcPr>
            <w:tcW w:w="850" w:type="dxa"/>
            <w:tcBorders>
              <w:top w:val="double" w:sz="6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週次</w:t>
            </w:r>
          </w:p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日期</w:t>
            </w:r>
          </w:p>
        </w:tc>
        <w:tc>
          <w:tcPr>
            <w:tcW w:w="4394" w:type="dxa"/>
            <w:gridSpan w:val="2"/>
            <w:tcBorders>
              <w:top w:val="double" w:sz="6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單元名稱/內容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FF19C9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F19C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L1 Things Are Different Now Because of Modern Technology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F19C9" w:rsidRDefault="005D3144" w:rsidP="006940F9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F19C9">
              <w:rPr>
                <w:rFonts w:ascii="Times New Roman" w:eastAsia="標楷體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FF19C9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F19C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L4 Are You Going to Finish Strong?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FF19C9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F19C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L1 Things Are Different Now Because of Modern Technology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F19C9" w:rsidRDefault="005D3144" w:rsidP="006940F9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F19C9">
              <w:rPr>
                <w:rFonts w:ascii="Times New Roman" w:eastAsia="標楷體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FF19C9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F19C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L4 Are You Going to Finish Strong?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FF19C9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F19C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L1 Things Are Different Now Because of Modern Technology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F19C9" w:rsidRDefault="005D3144" w:rsidP="006940F9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F19C9">
              <w:rPr>
                <w:rFonts w:ascii="Times New Roman" w:eastAsia="標楷體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FF19C9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F19C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L4 Are You Going to Finish Strong?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FF19C9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F19C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L2 Dealing With Difficult Emotions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F19C9" w:rsidRDefault="005D3144" w:rsidP="006940F9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F19C9">
              <w:rPr>
                <w:rFonts w:ascii="Times New Roman" w:eastAsia="標楷體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FF19C9" w:rsidRDefault="005D3144" w:rsidP="006940F9">
            <w:pPr>
              <w:pStyle w:val="10"/>
              <w:snapToGrid w:val="0"/>
              <w:ind w:left="100" w:hanging="100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FF19C9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L5</w:t>
            </w:r>
          </w:p>
          <w:p w:rsidR="005D3144" w:rsidRPr="00FF19C9" w:rsidRDefault="005D3144" w:rsidP="006940F9">
            <w:pPr>
              <w:pStyle w:val="10"/>
              <w:snapToGrid w:val="0"/>
              <w:ind w:left="100" w:hanging="100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FF19C9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CRC-</w:t>
            </w:r>
            <w:r w:rsidRPr="00FF19C9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兒童權利公約</w:t>
            </w:r>
          </w:p>
          <w:p w:rsidR="005D3144" w:rsidRPr="00FF19C9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FF19C9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F19C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L2 Dealing With Difficult Emotions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F19C9" w:rsidRDefault="005D3144" w:rsidP="006940F9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F19C9">
              <w:rPr>
                <w:rFonts w:ascii="Times New Roman" w:eastAsia="標楷體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FF19C9" w:rsidRDefault="005D3144" w:rsidP="006940F9">
            <w:pPr>
              <w:pStyle w:val="10"/>
              <w:snapToGrid w:val="0"/>
              <w:ind w:left="100" w:hanging="100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FF19C9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L5</w:t>
            </w:r>
          </w:p>
          <w:p w:rsidR="005D3144" w:rsidRPr="00FF19C9" w:rsidRDefault="005D3144" w:rsidP="006940F9">
            <w:pPr>
              <w:pStyle w:val="10"/>
              <w:snapToGrid w:val="0"/>
              <w:ind w:left="100" w:hanging="100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FF19C9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CRC-</w:t>
            </w:r>
            <w:r w:rsidRPr="00FF19C9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兒童權利公約</w:t>
            </w:r>
          </w:p>
          <w:p w:rsidR="005D3144" w:rsidRPr="00FF19C9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FF19C9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F19C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L2 Dealing With Difficult Emotions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F19C9" w:rsidRDefault="005D3144" w:rsidP="006940F9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F19C9">
              <w:rPr>
                <w:rFonts w:ascii="Times New Roman" w:eastAsia="標楷體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FF19C9" w:rsidRDefault="005D3144" w:rsidP="006940F9">
            <w:pPr>
              <w:pStyle w:val="10"/>
              <w:snapToGrid w:val="0"/>
              <w:ind w:left="100" w:hanging="100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FF19C9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L5</w:t>
            </w:r>
          </w:p>
          <w:p w:rsidR="005D3144" w:rsidRPr="00FF19C9" w:rsidRDefault="005D3144" w:rsidP="006940F9">
            <w:pPr>
              <w:pStyle w:val="10"/>
              <w:snapToGrid w:val="0"/>
              <w:ind w:left="100" w:hanging="100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FF19C9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CRC-</w:t>
            </w:r>
            <w:r w:rsidRPr="00FF19C9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兒童權利公約</w:t>
            </w:r>
          </w:p>
          <w:p w:rsidR="005D3144" w:rsidRPr="00FF19C9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FF19C9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F19C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Review 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F19C9" w:rsidRDefault="005D3144" w:rsidP="006940F9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F19C9">
              <w:rPr>
                <w:rFonts w:ascii="Times New Roman" w:eastAsia="標楷體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FF19C9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F19C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Review 2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FF19C9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F19C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L3 Speak Up for Endangered Animals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F19C9" w:rsidRDefault="005D3144" w:rsidP="006940F9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F19C9">
              <w:rPr>
                <w:rFonts w:ascii="Times New Roman" w:eastAsia="標楷體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FF19C9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F19C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Review 2</w:t>
            </w: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FF19C9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F19C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L3 Speak Up for Endangered Animals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F19C9" w:rsidRDefault="005D3144" w:rsidP="006940F9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F19C9">
              <w:rPr>
                <w:rFonts w:ascii="Times New Roman" w:eastAsia="標楷體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FF19C9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F19C9" w:rsidRDefault="005D3144" w:rsidP="006940F9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F19C9">
              <w:rPr>
                <w:rFonts w:ascii="Times New Roman" w:eastAsia="標楷體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FF19C9" w:rsidRDefault="005D3144" w:rsidP="006940F9">
            <w:pPr>
              <w:snapToGrid w:val="0"/>
              <w:spacing w:line="28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F19C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L3 Speak Up for Endangered Animals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87152"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F87152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D3144" w:rsidRPr="00B03B84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3144" w:rsidRPr="00F87152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3144" w:rsidRPr="00F87152" w:rsidRDefault="005D3144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D3144" w:rsidRPr="00B03B84" w:rsidTr="006940F9">
        <w:trPr>
          <w:trHeight w:val="510"/>
        </w:trPr>
        <w:tc>
          <w:tcPr>
            <w:tcW w:w="9594" w:type="dxa"/>
            <w:gridSpan w:val="7"/>
            <w:tcBorders>
              <w:top w:val="single" w:sz="4" w:space="0" w:color="auto"/>
              <w:bottom w:val="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D3144" w:rsidRPr="00F87152" w:rsidRDefault="005D3144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</w:tr>
    </w:tbl>
    <w:p w:rsidR="005D3144" w:rsidRPr="005D3144" w:rsidRDefault="005D3144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5D3144" w:rsidRDefault="005D3144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tbl>
      <w:tblPr>
        <w:tblW w:w="9594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3"/>
        <w:gridCol w:w="510"/>
        <w:gridCol w:w="992"/>
        <w:gridCol w:w="1985"/>
        <w:gridCol w:w="850"/>
        <w:gridCol w:w="963"/>
        <w:gridCol w:w="3431"/>
      </w:tblGrid>
      <w:tr w:rsidR="00BE775E" w:rsidRPr="00791BC8" w:rsidTr="006940F9">
        <w:tc>
          <w:tcPr>
            <w:tcW w:w="9594" w:type="dxa"/>
            <w:gridSpan w:val="7"/>
            <w:shd w:val="clear" w:color="auto" w:fill="FBE4D5"/>
            <w:vAlign w:val="center"/>
          </w:tcPr>
          <w:p w:rsidR="00BE775E" w:rsidRPr="00791BC8" w:rsidRDefault="00BE775E" w:rsidP="006940F9">
            <w:pPr>
              <w:snapToGrid w:val="0"/>
              <w:spacing w:line="280" w:lineRule="atLeast"/>
              <w:ind w:rightChars="-618" w:right="-1483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791BC8">
              <w:rPr>
                <w:rFonts w:ascii="標楷體" w:eastAsia="標楷體" w:hAnsi="標楷體" w:hint="eastAsia"/>
                <w:color w:val="FF0000"/>
                <w:sz w:val="22"/>
              </w:rPr>
              <w:t>桃園市大崙國中1</w:t>
            </w:r>
            <w:r w:rsidRPr="00791BC8">
              <w:rPr>
                <w:rFonts w:ascii="標楷體" w:eastAsia="標楷體" w:hAnsi="標楷體"/>
                <w:color w:val="FF0000"/>
                <w:sz w:val="22"/>
              </w:rPr>
              <w:t>10</w:t>
            </w:r>
            <w:r w:rsidRPr="00791BC8">
              <w:rPr>
                <w:rFonts w:ascii="標楷體" w:eastAsia="標楷體" w:hAnsi="標楷體" w:hint="eastAsia"/>
                <w:color w:val="FF0000"/>
                <w:sz w:val="22"/>
              </w:rPr>
              <w:t>學年度第一學期九年級</w:t>
            </w:r>
            <w:r>
              <w:rPr>
                <w:rFonts w:ascii="標楷體" w:eastAsia="標楷體" w:hAnsi="標楷體" w:hint="eastAsia"/>
                <w:color w:val="FF0000"/>
                <w:sz w:val="22"/>
              </w:rPr>
              <w:t xml:space="preserve">  </w:t>
            </w:r>
            <w:r w:rsidRPr="00791BC8">
              <w:rPr>
                <w:rFonts w:ascii="標楷體" w:eastAsia="標楷體" w:hAnsi="標楷體" w:hint="eastAsia"/>
                <w:color w:val="FF0000"/>
                <w:sz w:val="22"/>
              </w:rPr>
              <w:t>社會領域彈性學習課程</w:t>
            </w:r>
            <w:r>
              <w:rPr>
                <w:rFonts w:ascii="標楷體" w:eastAsia="標楷體" w:hAnsi="標楷體" w:hint="eastAsia"/>
                <w:color w:val="FF0000"/>
                <w:sz w:val="22"/>
              </w:rPr>
              <w:t xml:space="preserve"> </w:t>
            </w:r>
            <w:r w:rsidRPr="00791BC8">
              <w:rPr>
                <w:rFonts w:ascii="標楷體" w:eastAsia="標楷體" w:hAnsi="標楷體" w:hint="eastAsia"/>
                <w:color w:val="FF0000"/>
                <w:sz w:val="22"/>
              </w:rPr>
              <w:t>認識時代政治巨人課程計畫</w:t>
            </w:r>
          </w:p>
        </w:tc>
      </w:tr>
      <w:tr w:rsidR="00BE775E" w:rsidTr="006940F9">
        <w:tc>
          <w:tcPr>
            <w:tcW w:w="1373" w:type="dxa"/>
            <w:gridSpan w:val="2"/>
            <w:shd w:val="clear" w:color="auto" w:fill="FBE4D5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thick"/>
              </w:rPr>
              <w:t xml:space="preserve">    1  </w:t>
            </w:r>
            <w:r>
              <w:rPr>
                <w:rFonts w:ascii="標楷體" w:eastAsia="標楷體" w:hAnsi="標楷體" w:hint="eastAsia"/>
                <w:szCs w:val="24"/>
              </w:rPr>
              <w:t>節</w:t>
            </w:r>
          </w:p>
        </w:tc>
        <w:tc>
          <w:tcPr>
            <w:tcW w:w="1813" w:type="dxa"/>
            <w:gridSpan w:val="2"/>
            <w:shd w:val="clear" w:color="auto" w:fill="FBE4D5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3431" w:type="dxa"/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郭淑女</w:t>
            </w:r>
          </w:p>
        </w:tc>
      </w:tr>
      <w:tr w:rsidR="00BE775E" w:rsidTr="006940F9">
        <w:trPr>
          <w:trHeight w:val="320"/>
        </w:trPr>
        <w:tc>
          <w:tcPr>
            <w:tcW w:w="1373" w:type="dxa"/>
            <w:gridSpan w:val="2"/>
            <w:vMerge w:val="restart"/>
            <w:shd w:val="clear" w:color="auto" w:fill="FBE4D5"/>
            <w:vAlign w:val="center"/>
          </w:tcPr>
          <w:p w:rsidR="00BE775E" w:rsidRDefault="00BE775E" w:rsidP="006940F9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核心素養</w:t>
            </w:r>
          </w:p>
        </w:tc>
        <w:tc>
          <w:tcPr>
            <w:tcW w:w="992" w:type="dxa"/>
            <w:vAlign w:val="center"/>
          </w:tcPr>
          <w:p w:rsidR="00BE775E" w:rsidRDefault="00BE775E" w:rsidP="006940F9">
            <w:pPr>
              <w:snapToGrid w:val="0"/>
              <w:ind w:left="-1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A自主行動</w:t>
            </w:r>
          </w:p>
        </w:tc>
        <w:tc>
          <w:tcPr>
            <w:tcW w:w="7229" w:type="dxa"/>
            <w:gridSpan w:val="4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■A1.身心素質與自我精進 ■</w:t>
            </w:r>
            <w:r>
              <w:rPr>
                <w:rFonts w:ascii="標楷體" w:eastAsia="標楷體" w:hAnsi="標楷體"/>
                <w:color w:val="000000"/>
                <w:szCs w:val="24"/>
              </w:rPr>
              <w:t>A2.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系統思考與問題解決□</w:t>
            </w:r>
            <w:r>
              <w:rPr>
                <w:rFonts w:ascii="標楷體" w:eastAsia="標楷體" w:hAnsi="標楷體"/>
                <w:color w:val="000000"/>
                <w:szCs w:val="24"/>
              </w:rPr>
              <w:t>A3.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規劃執行與創新應變</w:t>
            </w:r>
          </w:p>
        </w:tc>
      </w:tr>
      <w:tr w:rsidR="00BE775E" w:rsidTr="006940F9">
        <w:trPr>
          <w:trHeight w:val="320"/>
        </w:trPr>
        <w:tc>
          <w:tcPr>
            <w:tcW w:w="1373" w:type="dxa"/>
            <w:gridSpan w:val="2"/>
            <w:vMerge/>
            <w:shd w:val="clear" w:color="auto" w:fill="FBE4D5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B溝通互動</w:t>
            </w:r>
          </w:p>
        </w:tc>
        <w:tc>
          <w:tcPr>
            <w:tcW w:w="7229" w:type="dxa"/>
            <w:gridSpan w:val="4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■B1.符號運用與溝通表達 ■</w:t>
            </w:r>
            <w:r>
              <w:rPr>
                <w:rFonts w:ascii="標楷體" w:eastAsia="標楷體" w:hAnsi="標楷體"/>
                <w:color w:val="000000"/>
                <w:szCs w:val="24"/>
              </w:rPr>
              <w:t>B2.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科技資訊與媒體素養</w:t>
            </w:r>
            <w:r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■</w:t>
            </w:r>
            <w:r>
              <w:rPr>
                <w:rFonts w:ascii="標楷體" w:eastAsia="標楷體" w:hAnsi="標楷體"/>
                <w:color w:val="000000"/>
                <w:szCs w:val="24"/>
              </w:rPr>
              <w:t>B3.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藝術涵養與美感素養</w:t>
            </w:r>
          </w:p>
        </w:tc>
      </w:tr>
      <w:tr w:rsidR="00BE775E" w:rsidTr="006940F9">
        <w:trPr>
          <w:trHeight w:val="320"/>
        </w:trPr>
        <w:tc>
          <w:tcPr>
            <w:tcW w:w="1373" w:type="dxa"/>
            <w:gridSpan w:val="2"/>
            <w:vMerge/>
            <w:shd w:val="clear" w:color="auto" w:fill="FBE4D5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C社會參與</w:t>
            </w:r>
          </w:p>
        </w:tc>
        <w:tc>
          <w:tcPr>
            <w:tcW w:w="7229" w:type="dxa"/>
            <w:gridSpan w:val="4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■C1.道德實踐與公民意識 ■</w:t>
            </w:r>
            <w:r>
              <w:rPr>
                <w:rFonts w:ascii="標楷體" w:eastAsia="標楷體" w:hAnsi="標楷體"/>
                <w:color w:val="000000"/>
                <w:szCs w:val="24"/>
              </w:rPr>
              <w:t>C2.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人際關係與團隊合作</w:t>
            </w:r>
            <w:r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■</w:t>
            </w:r>
            <w:r>
              <w:rPr>
                <w:rFonts w:ascii="標楷體" w:eastAsia="標楷體" w:hAnsi="標楷體"/>
                <w:color w:val="000000"/>
                <w:szCs w:val="24"/>
              </w:rPr>
              <w:t>C3.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多元文化與國際理解</w:t>
            </w:r>
          </w:p>
        </w:tc>
      </w:tr>
      <w:tr w:rsidR="00BE775E" w:rsidTr="006940F9">
        <w:trPr>
          <w:trHeight w:val="1160"/>
        </w:trPr>
        <w:tc>
          <w:tcPr>
            <w:tcW w:w="1373" w:type="dxa"/>
            <w:gridSpan w:val="2"/>
            <w:shd w:val="clear" w:color="auto" w:fill="FBE4D5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課程目標</w:t>
            </w:r>
          </w:p>
        </w:tc>
        <w:tc>
          <w:tcPr>
            <w:tcW w:w="8221" w:type="dxa"/>
            <w:gridSpan w:val="5"/>
            <w:vAlign w:val="center"/>
          </w:tcPr>
          <w:p w:rsidR="00BE775E" w:rsidRDefault="00BE775E" w:rsidP="00443043">
            <w:pPr>
              <w:numPr>
                <w:ilvl w:val="0"/>
                <w:numId w:val="31"/>
              </w:numPr>
              <w:snapToGrid w:val="0"/>
              <w:spacing w:line="280" w:lineRule="atLeast"/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社-J-A1 探索自我潛能、自我價值與生命 意義，培育合宜 的人生觀。</w:t>
            </w:r>
          </w:p>
          <w:p w:rsidR="00BE775E" w:rsidRDefault="00BE775E" w:rsidP="00443043">
            <w:pPr>
              <w:numPr>
                <w:ilvl w:val="0"/>
                <w:numId w:val="31"/>
              </w:numPr>
              <w:snapToGrid w:val="0"/>
              <w:spacing w:line="280" w:lineRule="atLeast"/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社-J-A2 覺察人類生活相關議題，進而分析判斷及反思， 並嘗試改善或解 決問題。</w:t>
            </w:r>
          </w:p>
          <w:p w:rsidR="00BE775E" w:rsidRDefault="00BE775E" w:rsidP="00443043">
            <w:pPr>
              <w:numPr>
                <w:ilvl w:val="0"/>
                <w:numId w:val="31"/>
              </w:numPr>
              <w:snapToGrid w:val="0"/>
              <w:spacing w:line="280" w:lineRule="atLeast"/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社-J-C2 具備同理與理性溝通的知能與態度，發展與人合作的互動關係。</w:t>
            </w:r>
          </w:p>
          <w:p w:rsidR="00BE775E" w:rsidRDefault="00BE775E" w:rsidP="00443043">
            <w:pPr>
              <w:numPr>
                <w:ilvl w:val="0"/>
                <w:numId w:val="31"/>
              </w:numPr>
              <w:snapToGrid w:val="0"/>
              <w:spacing w:line="280" w:lineRule="atLeast"/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 xml:space="preserve">社-J-A3 主動學習與探究人類生活相關議題，善用資源並規劃相對應的行 動方案及創新突破的可能性。 </w:t>
            </w:r>
          </w:p>
          <w:p w:rsidR="00BE775E" w:rsidRDefault="00BE775E" w:rsidP="00443043">
            <w:pPr>
              <w:numPr>
                <w:ilvl w:val="0"/>
                <w:numId w:val="31"/>
              </w:numPr>
              <w:snapToGrid w:val="0"/>
              <w:spacing w:line="280" w:lineRule="atLeast"/>
              <w:ind w:left="360" w:hanging="360"/>
              <w:rPr>
                <w:rFonts w:ascii="SimSun" w:hAnsi="SimSun"/>
              </w:rPr>
            </w:pPr>
            <w:r>
              <w:rPr>
                <w:rFonts w:ascii="標楷體" w:eastAsia="標楷體" w:hAnsi="標楷體" w:cs="標楷體" w:hint="eastAsia"/>
              </w:rPr>
              <w:t xml:space="preserve">社-J-B3 欣賞不同時空環 境下形塑的自 然、族群與文化 之美，增進生活 的豐富性。 </w:t>
            </w:r>
          </w:p>
        </w:tc>
      </w:tr>
      <w:tr w:rsidR="00BE775E" w:rsidTr="006940F9">
        <w:trPr>
          <w:trHeight w:val="90"/>
        </w:trPr>
        <w:tc>
          <w:tcPr>
            <w:tcW w:w="1373" w:type="dxa"/>
            <w:gridSpan w:val="2"/>
            <w:shd w:val="clear" w:color="auto" w:fill="FBE4D5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融入議題</w:t>
            </w:r>
          </w:p>
        </w:tc>
        <w:tc>
          <w:tcPr>
            <w:tcW w:w="8221" w:type="dxa"/>
            <w:gridSpan w:val="5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課程中，適時融入生命教育、品德教育及人權教育等議題，讓學生透過歷史人物的正反面的自我實現，去學習或引以為戒，以培育合宜的人生觀。</w:t>
            </w:r>
          </w:p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E775E" w:rsidTr="006940F9">
        <w:trPr>
          <w:trHeight w:val="143"/>
        </w:trPr>
        <w:tc>
          <w:tcPr>
            <w:tcW w:w="1373" w:type="dxa"/>
            <w:gridSpan w:val="2"/>
            <w:vMerge w:val="restart"/>
            <w:shd w:val="clear" w:color="auto" w:fill="FBE4D5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學習重點</w:t>
            </w:r>
          </w:p>
        </w:tc>
        <w:tc>
          <w:tcPr>
            <w:tcW w:w="992" w:type="dxa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學習</w:t>
            </w:r>
          </w:p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內容</w:t>
            </w:r>
          </w:p>
        </w:tc>
        <w:tc>
          <w:tcPr>
            <w:tcW w:w="7229" w:type="dxa"/>
            <w:gridSpan w:val="4"/>
            <w:vAlign w:val="center"/>
          </w:tcPr>
          <w:p w:rsidR="00BE775E" w:rsidRDefault="00BE775E" w:rsidP="006940F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1.認識世界史上的時代巨人</w:t>
            </w:r>
          </w:p>
          <w:p w:rsidR="00BE775E" w:rsidRDefault="00BE775E" w:rsidP="006940F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2.藉由時代巨人的生平事蹟，了解時勢如何造就巨人、巨人如何開</w:t>
            </w:r>
          </w:p>
          <w:p w:rsidR="00BE775E" w:rsidRDefault="00BE775E" w:rsidP="006940F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創時代</w:t>
            </w:r>
          </w:p>
          <w:p w:rsidR="00BE775E" w:rsidRDefault="00BE775E" w:rsidP="006940F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3.學習分析時代巨人成敗的因果關係</w:t>
            </w:r>
          </w:p>
          <w:p w:rsidR="00BE775E" w:rsidRDefault="00BE775E" w:rsidP="006940F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4.藉由巨人開創時代的故事砥勵學生上進心及學習做人處事的道理</w:t>
            </w:r>
          </w:p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E775E" w:rsidTr="006940F9">
        <w:trPr>
          <w:trHeight w:val="142"/>
        </w:trPr>
        <w:tc>
          <w:tcPr>
            <w:tcW w:w="1373" w:type="dxa"/>
            <w:gridSpan w:val="2"/>
            <w:vMerge/>
            <w:shd w:val="clear" w:color="auto" w:fill="FBE4D5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學習</w:t>
            </w:r>
          </w:p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表現</w:t>
            </w:r>
          </w:p>
        </w:tc>
        <w:tc>
          <w:tcPr>
            <w:tcW w:w="7229" w:type="dxa"/>
            <w:gridSpan w:val="4"/>
            <w:vAlign w:val="center"/>
          </w:tcPr>
          <w:p w:rsidR="00BE775E" w:rsidRDefault="00BE775E" w:rsidP="00443043">
            <w:pPr>
              <w:numPr>
                <w:ilvl w:val="0"/>
                <w:numId w:val="32"/>
              </w:num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  <w:color w:val="000000"/>
                <w:sz w:val="19"/>
                <w:shd w:val="clear" w:color="auto" w:fill="FFFFFF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歷</w:t>
            </w:r>
            <w:r>
              <w:rPr>
                <w:rFonts w:ascii="標楷體" w:eastAsia="標楷體" w:hAnsi="標楷體" w:cs="標楷體" w:hint="eastAsia"/>
                <w:color w:val="000000"/>
                <w:sz w:val="19"/>
                <w:shd w:val="clear" w:color="auto" w:fill="FFFFFF"/>
              </w:rPr>
              <w:t>1b-IV-1能運用歷史資料，解釋重要歷史人物與事件間的關聯。</w:t>
            </w:r>
          </w:p>
          <w:p w:rsidR="00BE775E" w:rsidRDefault="00BE775E" w:rsidP="00443043">
            <w:pPr>
              <w:numPr>
                <w:ilvl w:val="0"/>
                <w:numId w:val="32"/>
              </w:num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  <w:color w:val="000000"/>
                <w:sz w:val="19"/>
                <w:shd w:val="clear" w:color="auto" w:fill="FFFFFF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19"/>
                <w:shd w:val="clear" w:color="auto" w:fill="FFFFFF"/>
              </w:rPr>
              <w:t>歷1b-IV-2 能運用歷史資料，進行歷史事件的因果分析與詮釋。</w:t>
            </w:r>
          </w:p>
          <w:p w:rsidR="00BE775E" w:rsidRDefault="00BE775E" w:rsidP="00443043">
            <w:pPr>
              <w:numPr>
                <w:ilvl w:val="0"/>
                <w:numId w:val="32"/>
              </w:num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  <w:color w:val="000000"/>
                <w:sz w:val="19"/>
                <w:shd w:val="clear" w:color="auto" w:fill="FFFFFF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19"/>
                <w:shd w:val="clear" w:color="auto" w:fill="FFFFFF"/>
              </w:rPr>
              <w:t>歷1c-IV-1 區別歷史事實與歷史解釋。</w:t>
            </w:r>
          </w:p>
          <w:p w:rsidR="00BE775E" w:rsidRDefault="00BE775E" w:rsidP="00443043">
            <w:pPr>
              <w:numPr>
                <w:ilvl w:val="0"/>
                <w:numId w:val="32"/>
              </w:num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  <w:color w:val="000000"/>
                <w:sz w:val="19"/>
                <w:shd w:val="clear" w:color="auto" w:fill="FFFFFF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19"/>
                <w:shd w:val="clear" w:color="auto" w:fill="FFFFFF"/>
              </w:rPr>
              <w:t>歷1c-IV-1 從多元觀點探究重要歷史事件與人物在歷史中的作用與意義。利用地理基本概念與技能，檢視生活中面對的選擇與決策。</w:t>
            </w:r>
          </w:p>
          <w:p w:rsidR="00BE775E" w:rsidRDefault="00BE775E" w:rsidP="00443043">
            <w:pPr>
              <w:numPr>
                <w:ilvl w:val="0"/>
                <w:numId w:val="32"/>
              </w:num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  <w:color w:val="000000"/>
                <w:sz w:val="19"/>
                <w:shd w:val="clear" w:color="auto" w:fill="FFFFFF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19"/>
                <w:shd w:val="clear" w:color="auto" w:fill="FFFFFF"/>
              </w:rPr>
              <w:t>社2a-IV-3 關心不同的社會文化及其發展，並展現開闊的世界觀。</w:t>
            </w:r>
          </w:p>
          <w:p w:rsidR="00BE775E" w:rsidRDefault="00BE775E" w:rsidP="00443043">
            <w:pPr>
              <w:numPr>
                <w:ilvl w:val="0"/>
                <w:numId w:val="32"/>
              </w:numPr>
              <w:snapToGrid w:val="0"/>
              <w:spacing w:line="280" w:lineRule="atLeast"/>
              <w:jc w:val="both"/>
              <w:rPr>
                <w:rFonts w:ascii="Times New Roman" w:hAnsi="SimSun"/>
                <w:color w:val="000000"/>
                <w:sz w:val="19"/>
                <w:shd w:val="clear" w:color="auto" w:fill="FFFFFF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19"/>
                <w:shd w:val="clear" w:color="auto" w:fill="FFFFFF"/>
              </w:rPr>
              <w:t>社3c-IV-1 聆聽他人意見，表達自我觀點，並能以同理心與他人討論</w:t>
            </w:r>
            <w:r>
              <w:rPr>
                <w:rFonts w:ascii="Times New Roman" w:hAnsi="SimSun"/>
                <w:color w:val="000000"/>
                <w:sz w:val="19"/>
                <w:shd w:val="clear" w:color="auto" w:fill="FFFFFF"/>
              </w:rPr>
              <w:t>。</w:t>
            </w:r>
          </w:p>
        </w:tc>
      </w:tr>
      <w:tr w:rsidR="00BE775E" w:rsidTr="006940F9">
        <w:trPr>
          <w:trHeight w:val="150"/>
        </w:trPr>
        <w:tc>
          <w:tcPr>
            <w:tcW w:w="1373" w:type="dxa"/>
            <w:gridSpan w:val="2"/>
            <w:tcBorders>
              <w:bottom w:val="double" w:sz="6" w:space="0" w:color="auto"/>
            </w:tcBorders>
            <w:shd w:val="clear" w:color="auto" w:fill="FBE4D5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評量方式</w:t>
            </w:r>
          </w:p>
        </w:tc>
        <w:tc>
          <w:tcPr>
            <w:tcW w:w="8221" w:type="dxa"/>
            <w:gridSpan w:val="5"/>
            <w:tcBorders>
              <w:bottom w:val="double" w:sz="6" w:space="0" w:color="auto"/>
            </w:tcBorders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1.分組報告 2.筆試 3.口頭搶答</w:t>
            </w:r>
          </w:p>
        </w:tc>
      </w:tr>
      <w:tr w:rsidR="00BE775E" w:rsidTr="006940F9"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  <w:tc>
          <w:tcPr>
            <w:tcW w:w="850" w:type="dxa"/>
            <w:tcBorders>
              <w:top w:val="double" w:sz="6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4394" w:type="dxa"/>
            <w:gridSpan w:val="2"/>
            <w:tcBorders>
              <w:top w:val="double" w:sz="6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</w:tr>
      <w:tr w:rsidR="00BE775E" w:rsidTr="006940F9">
        <w:trPr>
          <w:trHeight w:val="933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漢摩拉比/</w:t>
            </w:r>
          </w:p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了解漢摩拉比的生平事蹟及其功業對後人的影響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穆罕默德/</w:t>
            </w:r>
          </w:p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了解查士丁尼的生平事蹟、收復失土的過程及對東羅馬帝國的影響</w:t>
            </w:r>
          </w:p>
        </w:tc>
      </w:tr>
      <w:tr w:rsidR="00BE775E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2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圖坦卡門/</w:t>
            </w:r>
          </w:p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了解圖坦卡門的生平事蹟，及其墓室的發現對了解古埃及歷史發展的影響。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莎士比亞/1</w:t>
            </w:r>
          </w:p>
          <w:p w:rsidR="00BE775E" w:rsidRDefault="00BE775E" w:rsidP="00443043">
            <w:pPr>
              <w:numPr>
                <w:ilvl w:val="0"/>
                <w:numId w:val="33"/>
              </w:numPr>
              <w:snapToGrid w:val="0"/>
              <w:spacing w:line="280" w:lineRule="atLeast"/>
              <w:ind w:left="360" w:hanging="36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了解莎士比亞的生平事蹟、著作及對英國文學史的影響</w:t>
            </w:r>
          </w:p>
          <w:p w:rsidR="00BE775E" w:rsidRDefault="00BE775E" w:rsidP="00443043">
            <w:pPr>
              <w:numPr>
                <w:ilvl w:val="0"/>
                <w:numId w:val="33"/>
              </w:numPr>
              <w:snapToGrid w:val="0"/>
              <w:spacing w:line="280" w:lineRule="atLeast"/>
              <w:ind w:left="360" w:hanging="36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請學生分組選劇本進行排練演出</w:t>
            </w:r>
          </w:p>
        </w:tc>
      </w:tr>
      <w:tr w:rsidR="00BE775E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3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釋迦牟尼/</w:t>
            </w:r>
          </w:p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了解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釋迦牟尼</w:t>
            </w:r>
            <w:r>
              <w:rPr>
                <w:rFonts w:ascii="標楷體" w:eastAsia="標楷體" w:hAnsi="標楷體" w:hint="eastAsia"/>
                <w:szCs w:val="24"/>
              </w:rPr>
              <w:t>生平事蹟及創立佛教的原因、經過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14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  <w:shd w:val="clear" w:color="FFFFFF" w:fill="D9D9D9"/>
              </w:rPr>
              <w:t>第二次段考週</w:t>
            </w:r>
          </w:p>
        </w:tc>
      </w:tr>
      <w:tr w:rsidR="00BE775E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4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蘇格拉底/</w:t>
            </w:r>
          </w:p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了解蘇格拉底的生平事蹟及對古希臘哲學發展的貢獻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莎士比亞/2</w:t>
            </w:r>
          </w:p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1.請學生分組選莎士比亞劇本，進行排練演出</w:t>
            </w:r>
          </w:p>
        </w:tc>
      </w:tr>
      <w:tr w:rsidR="00BE775E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5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亞歷山大/</w:t>
            </w:r>
          </w:p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了解亞歷山大的生平事蹟、東征過程及對希臘化文化的貢獻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16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哥倫布/</w:t>
            </w:r>
          </w:p>
          <w:p w:rsidR="00BE775E" w:rsidRDefault="00BE775E" w:rsidP="00443043">
            <w:pPr>
              <w:numPr>
                <w:ilvl w:val="0"/>
                <w:numId w:val="34"/>
              </w:numPr>
              <w:snapToGrid w:val="0"/>
              <w:spacing w:line="280" w:lineRule="atLeast"/>
              <w:ind w:left="360" w:hanging="36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了解哥倫布的生平事蹟、人格特質、航海過程與成就</w:t>
            </w:r>
          </w:p>
          <w:p w:rsidR="00BE775E" w:rsidRDefault="00BE775E" w:rsidP="00443043">
            <w:pPr>
              <w:numPr>
                <w:ilvl w:val="0"/>
                <w:numId w:val="34"/>
              </w:numPr>
              <w:snapToGrid w:val="0"/>
              <w:spacing w:line="280" w:lineRule="atLeast"/>
              <w:ind w:left="360" w:hanging="36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分組就「哥倫布是否發現『新大陸』」進行討論</w:t>
            </w:r>
          </w:p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BE775E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凱撒/</w:t>
            </w:r>
          </w:p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了解凱撒的生平事蹟、人格特質、征戰與被殺的過程，及對羅馬共和的影響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達文西/</w:t>
            </w:r>
          </w:p>
          <w:p w:rsidR="00BE775E" w:rsidRDefault="00BE775E" w:rsidP="00443043">
            <w:pPr>
              <w:numPr>
                <w:ilvl w:val="0"/>
                <w:numId w:val="35"/>
              </w:numPr>
              <w:snapToGrid w:val="0"/>
              <w:spacing w:line="280" w:lineRule="atLeast"/>
              <w:ind w:left="360" w:hanging="36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欣賞達文西的畫作</w:t>
            </w:r>
          </w:p>
          <w:p w:rsidR="00BE775E" w:rsidRDefault="00BE775E" w:rsidP="00443043">
            <w:pPr>
              <w:numPr>
                <w:ilvl w:val="0"/>
                <w:numId w:val="35"/>
              </w:numPr>
              <w:snapToGrid w:val="0"/>
              <w:spacing w:line="280" w:lineRule="atLeast"/>
              <w:ind w:left="360" w:hanging="36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了解達文西的生平事蹟、創作歷程及多才多藝的面向</w:t>
            </w:r>
          </w:p>
          <w:p w:rsidR="00BE775E" w:rsidRDefault="00BE775E" w:rsidP="00443043">
            <w:pPr>
              <w:numPr>
                <w:ilvl w:val="0"/>
                <w:numId w:val="35"/>
              </w:numPr>
              <w:snapToGrid w:val="0"/>
              <w:spacing w:line="280" w:lineRule="atLeast"/>
              <w:ind w:left="360" w:hanging="36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lastRenderedPageBreak/>
              <w:t>了解達文西對後代審美概念的影響</w:t>
            </w:r>
          </w:p>
        </w:tc>
      </w:tr>
      <w:tr w:rsidR="00BE775E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lastRenderedPageBreak/>
              <w:t>7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  <w:shd w:val="clear" w:color="FFFFFF" w:fill="D9D9D9"/>
              </w:rPr>
              <w:t>第一次段考週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18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聖女貞德/</w:t>
            </w:r>
          </w:p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了解貞德的生平事蹟 、從軍過程及對法國歷史的貢獻</w:t>
            </w:r>
          </w:p>
        </w:tc>
      </w:tr>
      <w:tr w:rsidR="00BE775E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8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屋大維/</w:t>
            </w:r>
          </w:p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了解屋大維的生平事蹟、人格特質、統治手法，及對羅馬歷史發展的影響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19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伽利略/</w:t>
            </w:r>
          </w:p>
          <w:p w:rsidR="00BE775E" w:rsidRDefault="00BE775E" w:rsidP="00443043">
            <w:pPr>
              <w:numPr>
                <w:ilvl w:val="0"/>
                <w:numId w:val="36"/>
              </w:numPr>
              <w:snapToGrid w:val="0"/>
              <w:spacing w:line="280" w:lineRule="atLeast"/>
              <w:ind w:left="360" w:hanging="36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了解伽利略的生平事蹟及宗教信仰</w:t>
            </w:r>
          </w:p>
          <w:p w:rsidR="00BE775E" w:rsidRDefault="00BE775E" w:rsidP="00443043">
            <w:pPr>
              <w:numPr>
                <w:ilvl w:val="0"/>
                <w:numId w:val="36"/>
              </w:numPr>
              <w:snapToGrid w:val="0"/>
              <w:spacing w:line="280" w:lineRule="atLeast"/>
              <w:ind w:left="360" w:hanging="36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了解伽利略支持哥白尼的太陽中心說的觀點由來</w:t>
            </w:r>
          </w:p>
          <w:p w:rsidR="00BE775E" w:rsidRDefault="00BE775E" w:rsidP="00443043">
            <w:pPr>
              <w:numPr>
                <w:ilvl w:val="0"/>
                <w:numId w:val="36"/>
              </w:numPr>
              <w:snapToGrid w:val="0"/>
              <w:spacing w:line="280" w:lineRule="atLeast"/>
              <w:ind w:left="360" w:hanging="36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分組進行討論伽利略的宗教信仰與科學觀的衝突</w:t>
            </w:r>
          </w:p>
        </w:tc>
      </w:tr>
      <w:tr w:rsidR="00BE775E" w:rsidTr="006940F9">
        <w:trPr>
          <w:trHeight w:val="857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9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耶穌基督/</w:t>
            </w:r>
          </w:p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了解耶穌的生平事蹟、創立基督教的緣起與過程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20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路易十四/</w:t>
            </w:r>
          </w:p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了解十七世紀國際局勢、路易十四的生平事蹟及對法國歷史的影響</w:t>
            </w:r>
          </w:p>
        </w:tc>
      </w:tr>
      <w:tr w:rsidR="00BE775E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10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查士丁尼大帝/</w:t>
            </w:r>
          </w:p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了解查士丁尼的生平事蹟、收復失土的過程及對東羅馬帝國的影響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21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  <w:shd w:val="clear" w:color="FFFFFF" w:fill="D9D9D9"/>
              </w:rPr>
              <w:t>第三次段考週</w:t>
            </w:r>
          </w:p>
        </w:tc>
      </w:tr>
      <w:tr w:rsidR="00BE775E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查理曼大帝/</w:t>
            </w:r>
          </w:p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了解查里曼的生平事蹟、收復失土的過程及對東羅馬帝國的影響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BE775E" w:rsidTr="006940F9">
        <w:trPr>
          <w:trHeight w:val="510"/>
        </w:trPr>
        <w:tc>
          <w:tcPr>
            <w:tcW w:w="9594" w:type="dxa"/>
            <w:gridSpan w:val="7"/>
            <w:tcBorders>
              <w:top w:val="single" w:sz="4" w:space="0" w:color="auto"/>
              <w:bottom w:val="thickThinSmallGap" w:sz="2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:rsidR="00291767" w:rsidRPr="00BE775E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tbl>
      <w:tblPr>
        <w:tblW w:w="9594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3"/>
        <w:gridCol w:w="510"/>
        <w:gridCol w:w="992"/>
        <w:gridCol w:w="1985"/>
        <w:gridCol w:w="850"/>
        <w:gridCol w:w="963"/>
        <w:gridCol w:w="3431"/>
      </w:tblGrid>
      <w:tr w:rsidR="00BE775E" w:rsidRPr="00FE1CC5" w:rsidTr="006940F9">
        <w:tc>
          <w:tcPr>
            <w:tcW w:w="9594" w:type="dxa"/>
            <w:gridSpan w:val="7"/>
            <w:shd w:val="clear" w:color="auto" w:fill="FBE4D5"/>
            <w:vAlign w:val="center"/>
          </w:tcPr>
          <w:p w:rsidR="00BE775E" w:rsidRPr="00FE1CC5" w:rsidRDefault="00BE775E" w:rsidP="006940F9">
            <w:pPr>
              <w:snapToGrid w:val="0"/>
              <w:spacing w:line="280" w:lineRule="atLeast"/>
              <w:ind w:rightChars="-618" w:right="-1483"/>
              <w:rPr>
                <w:rFonts w:ascii="標楷體" w:eastAsia="標楷體" w:hAnsi="標楷體"/>
                <w:color w:val="FF0000"/>
                <w:sz w:val="22"/>
              </w:rPr>
            </w:pPr>
            <w:r w:rsidRPr="00FE1CC5">
              <w:rPr>
                <w:rFonts w:ascii="標楷體" w:eastAsia="標楷體" w:hAnsi="標楷體" w:hint="eastAsia"/>
                <w:color w:val="FF0000"/>
                <w:sz w:val="22"/>
              </w:rPr>
              <w:t>桃園市大崙國中1</w:t>
            </w:r>
            <w:r w:rsidRPr="00FE1CC5">
              <w:rPr>
                <w:rFonts w:ascii="標楷體" w:eastAsia="標楷體" w:hAnsi="標楷體"/>
                <w:color w:val="FF0000"/>
                <w:sz w:val="22"/>
              </w:rPr>
              <w:t>10</w:t>
            </w:r>
            <w:r w:rsidRPr="00FE1CC5">
              <w:rPr>
                <w:rFonts w:ascii="標楷體" w:eastAsia="標楷體" w:hAnsi="標楷體" w:hint="eastAsia"/>
                <w:color w:val="FF0000"/>
                <w:sz w:val="22"/>
              </w:rPr>
              <w:t>學年度第二學期九年級 社會領域彈性學習課程 認識時代政治巨人 課程計畫</w:t>
            </w:r>
          </w:p>
        </w:tc>
      </w:tr>
      <w:tr w:rsidR="00BE775E" w:rsidTr="006940F9">
        <w:tc>
          <w:tcPr>
            <w:tcW w:w="1373" w:type="dxa"/>
            <w:gridSpan w:val="2"/>
            <w:shd w:val="clear" w:color="auto" w:fill="FBE4D5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2977" w:type="dxa"/>
            <w:gridSpan w:val="2"/>
            <w:shd w:val="clear" w:color="auto" w:fill="FFFFFF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thick"/>
              </w:rPr>
              <w:t xml:space="preserve">  1   </w:t>
            </w:r>
            <w:r>
              <w:rPr>
                <w:rFonts w:ascii="標楷體" w:eastAsia="標楷體" w:hAnsi="標楷體" w:hint="eastAsia"/>
                <w:szCs w:val="24"/>
              </w:rPr>
              <w:t>節</w:t>
            </w:r>
          </w:p>
        </w:tc>
        <w:tc>
          <w:tcPr>
            <w:tcW w:w="1813" w:type="dxa"/>
            <w:gridSpan w:val="2"/>
            <w:shd w:val="clear" w:color="auto" w:fill="FBE4D5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3431" w:type="dxa"/>
            <w:shd w:val="clear" w:color="auto" w:fill="FFFFFF"/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郭淑女</w:t>
            </w:r>
          </w:p>
        </w:tc>
      </w:tr>
      <w:tr w:rsidR="00BE775E" w:rsidTr="006940F9">
        <w:trPr>
          <w:trHeight w:val="320"/>
        </w:trPr>
        <w:tc>
          <w:tcPr>
            <w:tcW w:w="1373" w:type="dxa"/>
            <w:gridSpan w:val="2"/>
            <w:vMerge w:val="restart"/>
            <w:shd w:val="clear" w:color="auto" w:fill="FBE4D5"/>
            <w:vAlign w:val="center"/>
          </w:tcPr>
          <w:p w:rsidR="00BE775E" w:rsidRDefault="00BE775E" w:rsidP="006940F9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核心素養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E775E" w:rsidRDefault="00BE775E" w:rsidP="006940F9">
            <w:pPr>
              <w:snapToGrid w:val="0"/>
              <w:ind w:left="-1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A自主行動</w:t>
            </w:r>
          </w:p>
        </w:tc>
        <w:tc>
          <w:tcPr>
            <w:tcW w:w="7229" w:type="dxa"/>
            <w:gridSpan w:val="4"/>
            <w:shd w:val="clear" w:color="auto" w:fill="FFFFFF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■A1.身心素質與自我精進 ■</w:t>
            </w:r>
            <w:r>
              <w:rPr>
                <w:rFonts w:ascii="標楷體" w:eastAsia="標楷體" w:hAnsi="標楷體"/>
                <w:color w:val="000000"/>
                <w:szCs w:val="24"/>
              </w:rPr>
              <w:t>A2.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系統思考與問題解決□</w:t>
            </w:r>
            <w:r>
              <w:rPr>
                <w:rFonts w:ascii="標楷體" w:eastAsia="標楷體" w:hAnsi="標楷體"/>
                <w:color w:val="000000"/>
                <w:szCs w:val="24"/>
              </w:rPr>
              <w:t>A3.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規劃執行與創新應變</w:t>
            </w:r>
          </w:p>
        </w:tc>
      </w:tr>
      <w:tr w:rsidR="00BE775E" w:rsidTr="006940F9">
        <w:trPr>
          <w:trHeight w:val="320"/>
        </w:trPr>
        <w:tc>
          <w:tcPr>
            <w:tcW w:w="1373" w:type="dxa"/>
            <w:gridSpan w:val="2"/>
            <w:vMerge/>
            <w:shd w:val="clear" w:color="auto" w:fill="FBE4D5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B溝通互動</w:t>
            </w:r>
          </w:p>
        </w:tc>
        <w:tc>
          <w:tcPr>
            <w:tcW w:w="7229" w:type="dxa"/>
            <w:gridSpan w:val="4"/>
            <w:shd w:val="clear" w:color="auto" w:fill="FFFFFF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■B1.符號運用與溝通表達 ■</w:t>
            </w:r>
            <w:r>
              <w:rPr>
                <w:rFonts w:ascii="標楷體" w:eastAsia="標楷體" w:hAnsi="標楷體"/>
                <w:color w:val="000000"/>
                <w:szCs w:val="24"/>
              </w:rPr>
              <w:t>B2.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科技資訊與媒體素養</w:t>
            </w:r>
            <w:r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■</w:t>
            </w:r>
            <w:r>
              <w:rPr>
                <w:rFonts w:ascii="標楷體" w:eastAsia="標楷體" w:hAnsi="標楷體"/>
                <w:color w:val="000000"/>
                <w:szCs w:val="24"/>
              </w:rPr>
              <w:t>B3.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藝術涵養與美感素養</w:t>
            </w:r>
          </w:p>
        </w:tc>
      </w:tr>
      <w:tr w:rsidR="00BE775E" w:rsidTr="006940F9">
        <w:trPr>
          <w:trHeight w:val="320"/>
        </w:trPr>
        <w:tc>
          <w:tcPr>
            <w:tcW w:w="1373" w:type="dxa"/>
            <w:gridSpan w:val="2"/>
            <w:vMerge/>
            <w:shd w:val="clear" w:color="auto" w:fill="FBE4D5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C社會參與</w:t>
            </w:r>
          </w:p>
        </w:tc>
        <w:tc>
          <w:tcPr>
            <w:tcW w:w="7229" w:type="dxa"/>
            <w:gridSpan w:val="4"/>
            <w:shd w:val="clear" w:color="auto" w:fill="FFFFFF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■C1.道德實踐與公民意識 ■</w:t>
            </w:r>
            <w:r>
              <w:rPr>
                <w:rFonts w:ascii="標楷體" w:eastAsia="標楷體" w:hAnsi="標楷體"/>
                <w:color w:val="000000"/>
                <w:szCs w:val="24"/>
              </w:rPr>
              <w:t>C2.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人際關係與團隊合作</w:t>
            </w:r>
            <w:r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■</w:t>
            </w:r>
            <w:r>
              <w:rPr>
                <w:rFonts w:ascii="標楷體" w:eastAsia="標楷體" w:hAnsi="標楷體"/>
                <w:color w:val="000000"/>
                <w:szCs w:val="24"/>
              </w:rPr>
              <w:t>C3.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多元文化與國際理解</w:t>
            </w:r>
          </w:p>
        </w:tc>
      </w:tr>
      <w:tr w:rsidR="00BE775E" w:rsidTr="006940F9">
        <w:trPr>
          <w:trHeight w:val="1160"/>
        </w:trPr>
        <w:tc>
          <w:tcPr>
            <w:tcW w:w="1373" w:type="dxa"/>
            <w:gridSpan w:val="2"/>
            <w:shd w:val="clear" w:color="auto" w:fill="FBE4D5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課程目標</w:t>
            </w:r>
          </w:p>
        </w:tc>
        <w:tc>
          <w:tcPr>
            <w:tcW w:w="8221" w:type="dxa"/>
            <w:gridSpan w:val="5"/>
            <w:shd w:val="clear" w:color="auto" w:fill="FFFFFF"/>
            <w:vAlign w:val="center"/>
          </w:tcPr>
          <w:p w:rsidR="00BE775E" w:rsidRDefault="00BE775E" w:rsidP="00443043">
            <w:pPr>
              <w:numPr>
                <w:ilvl w:val="0"/>
                <w:numId w:val="37"/>
              </w:numPr>
              <w:snapToGrid w:val="0"/>
              <w:spacing w:line="280" w:lineRule="atLeas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社-J-A1 探索自我潛能、自我價值與生命意義，培育合宜的人生觀。</w:t>
            </w:r>
          </w:p>
          <w:p w:rsidR="00BE775E" w:rsidRDefault="00BE775E" w:rsidP="00443043">
            <w:pPr>
              <w:numPr>
                <w:ilvl w:val="0"/>
                <w:numId w:val="37"/>
              </w:numPr>
              <w:snapToGrid w:val="0"/>
              <w:spacing w:line="280" w:lineRule="atLeas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社-J-A2 覺察人類生活相關議題，進而分析判斷及反思， 並嘗試改善或</w:t>
            </w:r>
          </w:p>
          <w:p w:rsidR="00BE775E" w:rsidRDefault="00BE775E" w:rsidP="006940F9">
            <w:pPr>
              <w:snapToGrid w:val="0"/>
              <w:spacing w:line="280" w:lineRule="atLeas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 解決問題。</w:t>
            </w:r>
          </w:p>
          <w:p w:rsidR="00BE775E" w:rsidRDefault="00BE775E" w:rsidP="00443043">
            <w:pPr>
              <w:numPr>
                <w:ilvl w:val="0"/>
                <w:numId w:val="37"/>
              </w:numPr>
              <w:snapToGrid w:val="0"/>
              <w:spacing w:line="280" w:lineRule="atLeas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社-J-C2 具備同理與理性溝通的知能與態度，發展與人合作的互動關係。</w:t>
            </w:r>
          </w:p>
          <w:p w:rsidR="00BE775E" w:rsidRDefault="00BE775E" w:rsidP="00443043">
            <w:pPr>
              <w:numPr>
                <w:ilvl w:val="0"/>
                <w:numId w:val="37"/>
              </w:numPr>
              <w:snapToGrid w:val="0"/>
              <w:spacing w:line="28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 xml:space="preserve">社-J-A3 主動學習與探究人類生活相關議題，善用資源並規劃相對應的行 動方案及創新突破的可能性。 </w:t>
            </w:r>
          </w:p>
          <w:p w:rsidR="00BE775E" w:rsidRDefault="00BE775E" w:rsidP="00443043">
            <w:pPr>
              <w:numPr>
                <w:ilvl w:val="0"/>
                <w:numId w:val="37"/>
              </w:numPr>
              <w:snapToGrid w:val="0"/>
              <w:spacing w:line="28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社-J-B3 欣賞不同時空環 境下形塑的自 然、族群與文化 之美，增進生活的豐富性。</w:t>
            </w:r>
          </w:p>
        </w:tc>
      </w:tr>
      <w:tr w:rsidR="00BE775E" w:rsidTr="006940F9">
        <w:trPr>
          <w:trHeight w:val="320"/>
        </w:trPr>
        <w:tc>
          <w:tcPr>
            <w:tcW w:w="1373" w:type="dxa"/>
            <w:gridSpan w:val="2"/>
            <w:shd w:val="clear" w:color="auto" w:fill="FBE4D5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融入議題</w:t>
            </w:r>
          </w:p>
        </w:tc>
        <w:tc>
          <w:tcPr>
            <w:tcW w:w="8221" w:type="dxa"/>
            <w:gridSpan w:val="5"/>
            <w:shd w:val="clear" w:color="auto" w:fill="FFFFFF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課程中，適時融入生命教育、品德教育及人權教育等議題，讓學生透過歷史人物的正反面的自我實現，去學習或引以為戒，以培育合宜的人生觀。</w:t>
            </w:r>
          </w:p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E775E" w:rsidTr="006940F9">
        <w:trPr>
          <w:trHeight w:val="143"/>
        </w:trPr>
        <w:tc>
          <w:tcPr>
            <w:tcW w:w="1373" w:type="dxa"/>
            <w:gridSpan w:val="2"/>
            <w:vMerge w:val="restart"/>
            <w:shd w:val="clear" w:color="auto" w:fill="FBE4D5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學習重點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學習</w:t>
            </w:r>
          </w:p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內容</w:t>
            </w:r>
          </w:p>
        </w:tc>
        <w:tc>
          <w:tcPr>
            <w:tcW w:w="7229" w:type="dxa"/>
            <w:gridSpan w:val="4"/>
            <w:shd w:val="clear" w:color="auto" w:fill="FFFFFF"/>
            <w:vAlign w:val="center"/>
          </w:tcPr>
          <w:p w:rsidR="00BE775E" w:rsidRDefault="00BE775E" w:rsidP="006940F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1.認識世界史上的時代巨人</w:t>
            </w:r>
          </w:p>
          <w:p w:rsidR="00BE775E" w:rsidRDefault="00BE775E" w:rsidP="006940F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2.藉由巨人的生平事蹟了解時勢如何造就巨人、巨人如何開創時代</w:t>
            </w:r>
          </w:p>
          <w:p w:rsidR="00BE775E" w:rsidRDefault="00BE775E" w:rsidP="006940F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3.學習分析巨人成敗的因果關係</w:t>
            </w:r>
          </w:p>
          <w:p w:rsidR="00BE775E" w:rsidRDefault="00BE775E" w:rsidP="006940F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4.藉由巨人開創時代的故事砥勵學生上進心及學習做人處事的道理</w:t>
            </w:r>
          </w:p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E775E" w:rsidTr="006940F9">
        <w:trPr>
          <w:trHeight w:val="142"/>
        </w:trPr>
        <w:tc>
          <w:tcPr>
            <w:tcW w:w="1373" w:type="dxa"/>
            <w:gridSpan w:val="2"/>
            <w:vMerge/>
            <w:shd w:val="clear" w:color="auto" w:fill="FBE4D5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學習</w:t>
            </w:r>
          </w:p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表現</w:t>
            </w:r>
          </w:p>
        </w:tc>
        <w:tc>
          <w:tcPr>
            <w:tcW w:w="7229" w:type="dxa"/>
            <w:gridSpan w:val="4"/>
            <w:shd w:val="clear" w:color="auto" w:fill="FFFFFF"/>
            <w:vAlign w:val="center"/>
          </w:tcPr>
          <w:p w:rsidR="00BE775E" w:rsidRDefault="00BE775E" w:rsidP="00443043">
            <w:pPr>
              <w:numPr>
                <w:ilvl w:val="0"/>
                <w:numId w:val="38"/>
              </w:num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  <w:color w:val="000000"/>
                <w:sz w:val="19"/>
                <w:shd w:val="clear" w:color="auto" w:fill="FFFFFF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歷</w:t>
            </w:r>
            <w:r>
              <w:rPr>
                <w:rFonts w:ascii="標楷體" w:eastAsia="標楷體" w:hAnsi="標楷體" w:cs="標楷體" w:hint="eastAsia"/>
                <w:color w:val="000000"/>
                <w:sz w:val="19"/>
                <w:shd w:val="clear" w:color="auto" w:fill="FFFFFF"/>
              </w:rPr>
              <w:t>1b-IV-1能運用歷史資料，解釋重要歷史人物與事件間的關聯。</w:t>
            </w:r>
          </w:p>
          <w:p w:rsidR="00BE775E" w:rsidRDefault="00BE775E" w:rsidP="00443043">
            <w:pPr>
              <w:numPr>
                <w:ilvl w:val="0"/>
                <w:numId w:val="38"/>
              </w:num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  <w:color w:val="000000"/>
                <w:sz w:val="19"/>
                <w:shd w:val="clear" w:color="auto" w:fill="FFFFFF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19"/>
                <w:shd w:val="clear" w:color="auto" w:fill="FFFFFF"/>
              </w:rPr>
              <w:t>歷1b-IV-2 能運用歷史資料，進行歷史事件的因果分析與詮釋。</w:t>
            </w:r>
          </w:p>
          <w:p w:rsidR="00BE775E" w:rsidRDefault="00BE775E" w:rsidP="00443043">
            <w:pPr>
              <w:numPr>
                <w:ilvl w:val="0"/>
                <w:numId w:val="38"/>
              </w:num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  <w:color w:val="000000"/>
                <w:sz w:val="19"/>
                <w:shd w:val="clear" w:color="auto" w:fill="FFFFFF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19"/>
                <w:shd w:val="clear" w:color="auto" w:fill="FFFFFF"/>
              </w:rPr>
              <w:t>歷1c-IV-1 區別歷史事實與歷史解釋。</w:t>
            </w:r>
          </w:p>
          <w:p w:rsidR="00BE775E" w:rsidRDefault="00BE775E" w:rsidP="00443043">
            <w:pPr>
              <w:numPr>
                <w:ilvl w:val="0"/>
                <w:numId w:val="38"/>
              </w:num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  <w:color w:val="000000"/>
                <w:sz w:val="19"/>
                <w:shd w:val="clear" w:color="auto" w:fill="FFFFFF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19"/>
                <w:shd w:val="clear" w:color="auto" w:fill="FFFFFF"/>
              </w:rPr>
              <w:t>歷1c-IV-1 從多元觀點探究重要歷史事件與人物在歷史中的作用與意義。利用地理基本概念與技能，檢視生活中面對的選擇與決策。</w:t>
            </w:r>
          </w:p>
          <w:p w:rsidR="00BE775E" w:rsidRDefault="00BE775E" w:rsidP="00443043">
            <w:pPr>
              <w:numPr>
                <w:ilvl w:val="0"/>
                <w:numId w:val="38"/>
              </w:num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  <w:color w:val="000000"/>
                <w:sz w:val="19"/>
                <w:shd w:val="clear" w:color="auto" w:fill="FFFFFF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19"/>
                <w:shd w:val="clear" w:color="auto" w:fill="FFFFFF"/>
              </w:rPr>
              <w:t>社2a-IV-3 關心不同的社會文化及其發展，並展現開闊的世界觀。</w:t>
            </w:r>
          </w:p>
          <w:p w:rsidR="00BE775E" w:rsidRDefault="00BE775E" w:rsidP="00443043">
            <w:pPr>
              <w:numPr>
                <w:ilvl w:val="0"/>
                <w:numId w:val="38"/>
              </w:num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19"/>
                <w:shd w:val="clear" w:color="auto" w:fill="FFFFFF"/>
              </w:rPr>
              <w:t>社3c-IV-1 聆聽他人意見，表達自我觀點，並能以同理心與他人討論</w:t>
            </w:r>
            <w:r>
              <w:rPr>
                <w:rFonts w:ascii="Times New Roman" w:hAnsi="SimSun"/>
                <w:color w:val="000000"/>
                <w:sz w:val="19"/>
                <w:shd w:val="clear" w:color="auto" w:fill="FFFFFF"/>
              </w:rPr>
              <w:t>。</w:t>
            </w:r>
          </w:p>
        </w:tc>
      </w:tr>
      <w:tr w:rsidR="00BE775E" w:rsidTr="006940F9">
        <w:trPr>
          <w:trHeight w:val="150"/>
        </w:trPr>
        <w:tc>
          <w:tcPr>
            <w:tcW w:w="1373" w:type="dxa"/>
            <w:gridSpan w:val="2"/>
            <w:tcBorders>
              <w:bottom w:val="double" w:sz="6" w:space="0" w:color="auto"/>
            </w:tcBorders>
            <w:shd w:val="clear" w:color="auto" w:fill="FBE4D5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評量方式</w:t>
            </w:r>
          </w:p>
        </w:tc>
        <w:tc>
          <w:tcPr>
            <w:tcW w:w="8221" w:type="dxa"/>
            <w:gridSpan w:val="5"/>
            <w:tcBorders>
              <w:bottom w:val="double" w:sz="6" w:space="0" w:color="auto"/>
            </w:tcBorders>
            <w:shd w:val="clear" w:color="auto" w:fill="FFFFFF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1.分組報告 2.筆試 3.口頭搶答</w:t>
            </w:r>
          </w:p>
        </w:tc>
      </w:tr>
      <w:tr w:rsidR="00BE775E" w:rsidTr="006940F9"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  <w:tc>
          <w:tcPr>
            <w:tcW w:w="850" w:type="dxa"/>
            <w:tcBorders>
              <w:top w:val="double" w:sz="6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週次</w:t>
            </w:r>
          </w:p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日期</w:t>
            </w:r>
          </w:p>
        </w:tc>
        <w:tc>
          <w:tcPr>
            <w:tcW w:w="4394" w:type="dxa"/>
            <w:gridSpan w:val="2"/>
            <w:tcBorders>
              <w:top w:val="double" w:sz="6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單元名稱/內容</w:t>
            </w:r>
          </w:p>
        </w:tc>
      </w:tr>
      <w:tr w:rsidR="00BE775E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華盛頓/</w:t>
            </w:r>
          </w:p>
          <w:p w:rsidR="00BE775E" w:rsidRDefault="00BE775E" w:rsidP="00443043">
            <w:pPr>
              <w:numPr>
                <w:ilvl w:val="0"/>
                <w:numId w:val="39"/>
              </w:numPr>
              <w:snapToGrid w:val="0"/>
              <w:spacing w:line="280" w:lineRule="atLeast"/>
              <w:ind w:left="360" w:hanging="36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了解華盛頓的生平事蹟</w:t>
            </w:r>
          </w:p>
          <w:p w:rsidR="00BE775E" w:rsidRDefault="00BE775E" w:rsidP="00443043">
            <w:pPr>
              <w:numPr>
                <w:ilvl w:val="0"/>
                <w:numId w:val="39"/>
              </w:numPr>
              <w:snapToGrid w:val="0"/>
              <w:spacing w:line="280" w:lineRule="atLeast"/>
              <w:ind w:left="360" w:hanging="36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歸納華盛頓的人格特質</w:t>
            </w:r>
          </w:p>
          <w:p w:rsidR="00BE775E" w:rsidRDefault="00BE775E" w:rsidP="00443043">
            <w:pPr>
              <w:numPr>
                <w:ilvl w:val="0"/>
                <w:numId w:val="39"/>
              </w:numPr>
              <w:snapToGrid w:val="0"/>
              <w:spacing w:line="280" w:lineRule="atLeast"/>
              <w:ind w:left="360" w:hanging="36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了解華盛頓對美國歷史的影響</w:t>
            </w:r>
          </w:p>
          <w:p w:rsidR="00BE775E" w:rsidRDefault="00BE775E" w:rsidP="00443043">
            <w:pPr>
              <w:numPr>
                <w:ilvl w:val="0"/>
                <w:numId w:val="39"/>
              </w:numPr>
              <w:snapToGrid w:val="0"/>
              <w:ind w:left="360" w:hanging="360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分組討論華盛頓的偉大之處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戈巴契夫/</w:t>
            </w:r>
          </w:p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1.了解戈巴契夫的生平事蹟、改革過程及對蘇聯和世界歷史發展的貢獻</w:t>
            </w:r>
          </w:p>
        </w:tc>
      </w:tr>
      <w:tr w:rsidR="00BE775E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2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拿破崙/</w:t>
            </w:r>
          </w:p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了解拿破崙的成長故事、人格特質、崛起過程及對法國和歐洲歷史的影響</w:t>
            </w:r>
          </w:p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12</w:t>
            </w:r>
          </w:p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  <w:shd w:val="clear" w:color="FFFFFF" w:fill="D9D9D9"/>
              </w:rPr>
              <w:t>第二次段考週</w:t>
            </w:r>
          </w:p>
        </w:tc>
      </w:tr>
      <w:tr w:rsidR="00BE775E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3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775E" w:rsidRDefault="00BE775E" w:rsidP="006940F9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玻利瓦/</w:t>
            </w:r>
          </w:p>
          <w:p w:rsidR="00BE775E" w:rsidRDefault="00BE775E" w:rsidP="006940F9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了解玻利瓦的生平事蹟、領導獨立運動的過程及對中南美洲的影響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時代巨人總複習</w:t>
            </w:r>
          </w:p>
        </w:tc>
      </w:tr>
      <w:tr w:rsidR="00BE775E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4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路易拿破崙/</w:t>
            </w:r>
          </w:p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了解路易拿破崙的生平事蹟、領導革命的過程及對法國體制的影響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14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  <w:shd w:val="clear" w:color="FFFFFF" w:fill="D9D9D9"/>
              </w:rPr>
              <w:t>國中會考</w:t>
            </w:r>
          </w:p>
        </w:tc>
      </w:tr>
      <w:tr w:rsidR="00BE775E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5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威爾遜/</w:t>
            </w:r>
          </w:p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了解威爾遜的生平事蹟、一次大戰後理想的實踐過程及對世界歷史的影響</w:t>
            </w:r>
          </w:p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影片介紹-華盛頓</w:t>
            </w:r>
          </w:p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1.學習單</w:t>
            </w:r>
          </w:p>
        </w:tc>
      </w:tr>
      <w:tr w:rsidR="00BE775E" w:rsidTr="006940F9">
        <w:trPr>
          <w:trHeight w:val="1167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小羅斯福/</w:t>
            </w:r>
          </w:p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了解小羅斯福的生平事蹟、人格特質、人生轉捩點、推行新政的過程及對美國歷史的影響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16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影片介紹-林肯</w:t>
            </w:r>
          </w:p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1.學習單</w:t>
            </w:r>
          </w:p>
        </w:tc>
      </w:tr>
      <w:tr w:rsidR="00BE775E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7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希特勒/</w:t>
            </w:r>
          </w:p>
          <w:p w:rsidR="00BE775E" w:rsidRDefault="00BE775E" w:rsidP="00443043">
            <w:pPr>
              <w:numPr>
                <w:ilvl w:val="0"/>
                <w:numId w:val="40"/>
              </w:numPr>
              <w:snapToGrid w:val="0"/>
              <w:spacing w:line="280" w:lineRule="atLeast"/>
              <w:ind w:left="360" w:hanging="36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了解希特勒的成長故事、屠殺猶太人的過程、對外發動侵略及對人類歷史的影響</w:t>
            </w:r>
          </w:p>
          <w:p w:rsidR="00BE775E" w:rsidRDefault="00BE775E" w:rsidP="00443043">
            <w:pPr>
              <w:numPr>
                <w:ilvl w:val="0"/>
                <w:numId w:val="40"/>
              </w:numPr>
              <w:snapToGrid w:val="0"/>
              <w:spacing w:line="280" w:lineRule="atLeast"/>
              <w:ind w:left="360" w:hanging="360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分組論辯希特勒的功過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影片介紹-麥克阿瑟</w:t>
            </w:r>
          </w:p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1.學習單</w:t>
            </w:r>
          </w:p>
        </w:tc>
      </w:tr>
      <w:tr w:rsidR="00BE775E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8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第一次段考週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18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  <w:shd w:val="clear" w:color="FFFFFF" w:fill="D9D9D9"/>
              </w:rPr>
              <w:t>畢業典禮</w:t>
            </w:r>
          </w:p>
        </w:tc>
      </w:tr>
      <w:tr w:rsidR="00BE775E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9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邱吉爾/</w:t>
            </w:r>
          </w:p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了解邱吉爾的生平事蹟、領導抗德過程及對大英帝國的貢獻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19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BE775E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lastRenderedPageBreak/>
              <w:t>10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艾森豪/</w:t>
            </w:r>
          </w:p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了解艾森豪的生平事蹟、人格特質、對二次世界大戰的貢獻及對美國的影響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20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BE775E" w:rsidTr="006940F9">
        <w:trPr>
          <w:trHeight w:val="510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11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甘迺迪/</w:t>
            </w:r>
          </w:p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了解甘迺迪的生平事蹟、人格特質及對美國的貢獻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75E" w:rsidRDefault="00BE775E" w:rsidP="006940F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BE775E" w:rsidTr="006940F9">
        <w:trPr>
          <w:trHeight w:val="510"/>
        </w:trPr>
        <w:tc>
          <w:tcPr>
            <w:tcW w:w="9594" w:type="dxa"/>
            <w:gridSpan w:val="7"/>
            <w:tcBorders>
              <w:top w:val="single" w:sz="4" w:space="0" w:color="auto"/>
              <w:bottom w:val="thickThinSmallGap" w:sz="24" w:space="0" w:color="auto"/>
            </w:tcBorders>
            <w:shd w:val="clear" w:color="auto" w:fill="E2EFD9"/>
            <w:vAlign w:val="center"/>
          </w:tcPr>
          <w:p w:rsidR="00BE775E" w:rsidRDefault="00BE775E" w:rsidP="006940F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:rsidR="00291767" w:rsidRPr="00BE775E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91767" w:rsidRPr="00291767" w:rsidRDefault="00291767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D17C3" w:rsidRDefault="002D17C3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D17C3" w:rsidRDefault="002D17C3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D17C3" w:rsidRDefault="002D17C3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D17C3" w:rsidRDefault="002D17C3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D17C3" w:rsidRDefault="002D17C3" w:rsidP="00550BEF">
      <w:pPr>
        <w:spacing w:line="340" w:lineRule="exact"/>
        <w:rPr>
          <w:rFonts w:ascii="標楷體" w:eastAsia="標楷體" w:hAnsi="標楷體"/>
          <w:sz w:val="28"/>
        </w:rPr>
      </w:pPr>
    </w:p>
    <w:p w:rsidR="002D17C3" w:rsidRDefault="002D17C3" w:rsidP="00550BEF">
      <w:pPr>
        <w:spacing w:line="340" w:lineRule="exact"/>
        <w:rPr>
          <w:rFonts w:ascii="標楷體" w:eastAsia="標楷體" w:hAnsi="標楷體"/>
          <w:sz w:val="28"/>
        </w:rPr>
      </w:pPr>
    </w:p>
    <w:sectPr w:rsidR="002D17C3" w:rsidSect="00CA558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A3A" w:rsidRDefault="009C5A3A" w:rsidP="00F43F24">
      <w:r>
        <w:separator/>
      </w:r>
    </w:p>
  </w:endnote>
  <w:endnote w:type="continuationSeparator" w:id="0">
    <w:p w:rsidR="009C5A3A" w:rsidRDefault="009C5A3A" w:rsidP="00F43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黑體">
    <w:charset w:val="88"/>
    <w:family w:val="modern"/>
    <w:pitch w:val="fixed"/>
    <w:sig w:usb0="00000203" w:usb1="080F0000" w:usb2="00000010" w:usb3="00000000" w:csb0="00160005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華康魏碑體(P)">
    <w:altName w:val="Arial Unicode MS"/>
    <w:charset w:val="88"/>
    <w:family w:val="auto"/>
    <w:pitch w:val="variable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A3A" w:rsidRDefault="009C5A3A" w:rsidP="00F43F24">
      <w:r>
        <w:separator/>
      </w:r>
    </w:p>
  </w:footnote>
  <w:footnote w:type="continuationSeparator" w:id="0">
    <w:p w:rsidR="009C5A3A" w:rsidRDefault="009C5A3A" w:rsidP="00F43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B3C95"/>
    <w:multiLevelType w:val="hybridMultilevel"/>
    <w:tmpl w:val="4B6CDAA6"/>
    <w:lvl w:ilvl="0" w:tplc="9FC84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E425DC"/>
    <w:multiLevelType w:val="hybridMultilevel"/>
    <w:tmpl w:val="F606CAEA"/>
    <w:lvl w:ilvl="0" w:tplc="9FC84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6995318"/>
    <w:multiLevelType w:val="hybridMultilevel"/>
    <w:tmpl w:val="122CA7A6"/>
    <w:lvl w:ilvl="0" w:tplc="0409000F">
      <w:start w:val="1"/>
      <w:numFmt w:val="decimal"/>
      <w:lvlText w:val="%1."/>
      <w:lvlJc w:val="left"/>
      <w:pPr>
        <w:ind w:left="4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6" w:hanging="480"/>
      </w:pPr>
    </w:lvl>
    <w:lvl w:ilvl="2" w:tplc="0409001B" w:tentative="1">
      <w:start w:val="1"/>
      <w:numFmt w:val="lowerRoman"/>
      <w:lvlText w:val="%3."/>
      <w:lvlJc w:val="right"/>
      <w:pPr>
        <w:ind w:left="1446" w:hanging="480"/>
      </w:pPr>
    </w:lvl>
    <w:lvl w:ilvl="3" w:tplc="0409000F" w:tentative="1">
      <w:start w:val="1"/>
      <w:numFmt w:val="decimal"/>
      <w:lvlText w:val="%4."/>
      <w:lvlJc w:val="left"/>
      <w:pPr>
        <w:ind w:left="19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6" w:hanging="480"/>
      </w:pPr>
    </w:lvl>
    <w:lvl w:ilvl="5" w:tplc="0409001B" w:tentative="1">
      <w:start w:val="1"/>
      <w:numFmt w:val="lowerRoman"/>
      <w:lvlText w:val="%6."/>
      <w:lvlJc w:val="right"/>
      <w:pPr>
        <w:ind w:left="2886" w:hanging="480"/>
      </w:pPr>
    </w:lvl>
    <w:lvl w:ilvl="6" w:tplc="0409000F" w:tentative="1">
      <w:start w:val="1"/>
      <w:numFmt w:val="decimal"/>
      <w:lvlText w:val="%7."/>
      <w:lvlJc w:val="left"/>
      <w:pPr>
        <w:ind w:left="33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6" w:hanging="480"/>
      </w:pPr>
    </w:lvl>
    <w:lvl w:ilvl="8" w:tplc="0409001B" w:tentative="1">
      <w:start w:val="1"/>
      <w:numFmt w:val="lowerRoman"/>
      <w:lvlText w:val="%9."/>
      <w:lvlJc w:val="right"/>
      <w:pPr>
        <w:ind w:left="4326" w:hanging="480"/>
      </w:pPr>
    </w:lvl>
  </w:abstractNum>
  <w:abstractNum w:abstractNumId="3">
    <w:nsid w:val="0B51624E"/>
    <w:multiLevelType w:val="hybridMultilevel"/>
    <w:tmpl w:val="62A23BC4"/>
    <w:lvl w:ilvl="0" w:tplc="9FC84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43A1A09"/>
    <w:multiLevelType w:val="hybridMultilevel"/>
    <w:tmpl w:val="122CA7A6"/>
    <w:lvl w:ilvl="0" w:tplc="0409000F">
      <w:start w:val="1"/>
      <w:numFmt w:val="decimal"/>
      <w:lvlText w:val="%1."/>
      <w:lvlJc w:val="left"/>
      <w:pPr>
        <w:ind w:left="4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6" w:hanging="480"/>
      </w:pPr>
    </w:lvl>
    <w:lvl w:ilvl="2" w:tplc="0409001B" w:tentative="1">
      <w:start w:val="1"/>
      <w:numFmt w:val="lowerRoman"/>
      <w:lvlText w:val="%3."/>
      <w:lvlJc w:val="right"/>
      <w:pPr>
        <w:ind w:left="1446" w:hanging="480"/>
      </w:pPr>
    </w:lvl>
    <w:lvl w:ilvl="3" w:tplc="0409000F" w:tentative="1">
      <w:start w:val="1"/>
      <w:numFmt w:val="decimal"/>
      <w:lvlText w:val="%4."/>
      <w:lvlJc w:val="left"/>
      <w:pPr>
        <w:ind w:left="19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6" w:hanging="480"/>
      </w:pPr>
    </w:lvl>
    <w:lvl w:ilvl="5" w:tplc="0409001B" w:tentative="1">
      <w:start w:val="1"/>
      <w:numFmt w:val="lowerRoman"/>
      <w:lvlText w:val="%6."/>
      <w:lvlJc w:val="right"/>
      <w:pPr>
        <w:ind w:left="2886" w:hanging="480"/>
      </w:pPr>
    </w:lvl>
    <w:lvl w:ilvl="6" w:tplc="0409000F" w:tentative="1">
      <w:start w:val="1"/>
      <w:numFmt w:val="decimal"/>
      <w:lvlText w:val="%7."/>
      <w:lvlJc w:val="left"/>
      <w:pPr>
        <w:ind w:left="33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6" w:hanging="480"/>
      </w:pPr>
    </w:lvl>
    <w:lvl w:ilvl="8" w:tplc="0409001B" w:tentative="1">
      <w:start w:val="1"/>
      <w:numFmt w:val="lowerRoman"/>
      <w:lvlText w:val="%9."/>
      <w:lvlJc w:val="right"/>
      <w:pPr>
        <w:ind w:left="4326" w:hanging="480"/>
      </w:pPr>
    </w:lvl>
  </w:abstractNum>
  <w:abstractNum w:abstractNumId="5">
    <w:nsid w:val="1774027E"/>
    <w:multiLevelType w:val="hybridMultilevel"/>
    <w:tmpl w:val="A7D892D0"/>
    <w:lvl w:ilvl="0" w:tplc="9FC84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C256AC8"/>
    <w:multiLevelType w:val="hybridMultilevel"/>
    <w:tmpl w:val="4B6CDAA6"/>
    <w:lvl w:ilvl="0" w:tplc="9FC84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CAE0932"/>
    <w:multiLevelType w:val="hybridMultilevel"/>
    <w:tmpl w:val="0DC82F3E"/>
    <w:lvl w:ilvl="0" w:tplc="9FC84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1130E8D"/>
    <w:multiLevelType w:val="hybridMultilevel"/>
    <w:tmpl w:val="694E34CC"/>
    <w:lvl w:ilvl="0" w:tplc="9FC84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4A9303F"/>
    <w:multiLevelType w:val="hybridMultilevel"/>
    <w:tmpl w:val="E676EBB4"/>
    <w:lvl w:ilvl="0" w:tplc="9FC84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99B650A"/>
    <w:multiLevelType w:val="hybridMultilevel"/>
    <w:tmpl w:val="43F2009C"/>
    <w:lvl w:ilvl="0" w:tplc="9FC84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B703036"/>
    <w:multiLevelType w:val="hybridMultilevel"/>
    <w:tmpl w:val="6532CB9E"/>
    <w:lvl w:ilvl="0" w:tplc="9FC84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5676EBF"/>
    <w:multiLevelType w:val="hybridMultilevel"/>
    <w:tmpl w:val="C3784798"/>
    <w:lvl w:ilvl="0" w:tplc="9FC84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8E85A21"/>
    <w:multiLevelType w:val="hybridMultilevel"/>
    <w:tmpl w:val="586A4556"/>
    <w:lvl w:ilvl="0" w:tplc="A4AE17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9E13A0E"/>
    <w:multiLevelType w:val="hybridMultilevel"/>
    <w:tmpl w:val="4B4C0B58"/>
    <w:lvl w:ilvl="0" w:tplc="12E8BD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E3D6D55"/>
    <w:multiLevelType w:val="hybridMultilevel"/>
    <w:tmpl w:val="4F7A70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56214C6"/>
    <w:multiLevelType w:val="hybridMultilevel"/>
    <w:tmpl w:val="EEBC4EEE"/>
    <w:lvl w:ilvl="0" w:tplc="094CF6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93C412F"/>
    <w:multiLevelType w:val="hybridMultilevel"/>
    <w:tmpl w:val="2E18B5F8"/>
    <w:lvl w:ilvl="0" w:tplc="F9C23E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B7216C3"/>
    <w:multiLevelType w:val="hybridMultilevel"/>
    <w:tmpl w:val="D78EDF22"/>
    <w:lvl w:ilvl="0" w:tplc="9FC84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0C20411"/>
    <w:multiLevelType w:val="singleLevel"/>
    <w:tmpl w:val="60C20411"/>
    <w:lvl w:ilvl="0">
      <w:start w:val="1"/>
      <w:numFmt w:val="decimal"/>
      <w:suff w:val="nothing"/>
      <w:lvlText w:val="%1."/>
      <w:lvlJc w:val="left"/>
    </w:lvl>
  </w:abstractNum>
  <w:abstractNum w:abstractNumId="20">
    <w:nsid w:val="60C21F74"/>
    <w:multiLevelType w:val="singleLevel"/>
    <w:tmpl w:val="60C21F7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1">
    <w:nsid w:val="60C2C207"/>
    <w:multiLevelType w:val="singleLevel"/>
    <w:tmpl w:val="60C2C20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2">
    <w:nsid w:val="60C2C659"/>
    <w:multiLevelType w:val="singleLevel"/>
    <w:tmpl w:val="60C2C659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3">
    <w:nsid w:val="60C2CAC1"/>
    <w:multiLevelType w:val="singleLevel"/>
    <w:tmpl w:val="60C2CAC1"/>
    <w:lvl w:ilvl="0">
      <w:start w:val="1"/>
      <w:numFmt w:val="decimal"/>
      <w:suff w:val="nothing"/>
      <w:lvlText w:val="%1."/>
      <w:lvlJc w:val="left"/>
    </w:lvl>
  </w:abstractNum>
  <w:abstractNum w:abstractNumId="24">
    <w:nsid w:val="60C2CBAB"/>
    <w:multiLevelType w:val="singleLevel"/>
    <w:tmpl w:val="60C2CBAB"/>
    <w:lvl w:ilvl="0">
      <w:start w:val="1"/>
      <w:numFmt w:val="decimal"/>
      <w:suff w:val="nothing"/>
      <w:lvlText w:val="%1."/>
      <w:lvlJc w:val="left"/>
    </w:lvl>
  </w:abstractNum>
  <w:abstractNum w:abstractNumId="25">
    <w:nsid w:val="60C2CC1F"/>
    <w:multiLevelType w:val="singleLevel"/>
    <w:tmpl w:val="60C2CC1F"/>
    <w:lvl w:ilvl="0">
      <w:start w:val="1"/>
      <w:numFmt w:val="decimal"/>
      <w:suff w:val="nothing"/>
      <w:lvlText w:val="%1."/>
      <w:lvlJc w:val="left"/>
    </w:lvl>
  </w:abstractNum>
  <w:abstractNum w:abstractNumId="26">
    <w:nsid w:val="60C2CD83"/>
    <w:multiLevelType w:val="singleLevel"/>
    <w:tmpl w:val="60C2CD83"/>
    <w:lvl w:ilvl="0">
      <w:start w:val="1"/>
      <w:numFmt w:val="decimal"/>
      <w:suff w:val="nothing"/>
      <w:lvlText w:val="%1."/>
      <w:lvlJc w:val="left"/>
    </w:lvl>
  </w:abstractNum>
  <w:abstractNum w:abstractNumId="27">
    <w:nsid w:val="60C2D16C"/>
    <w:multiLevelType w:val="singleLevel"/>
    <w:tmpl w:val="60C2D16C"/>
    <w:lvl w:ilvl="0">
      <w:start w:val="1"/>
      <w:numFmt w:val="decimal"/>
      <w:suff w:val="nothing"/>
      <w:lvlText w:val="%1."/>
      <w:lvlJc w:val="left"/>
    </w:lvl>
  </w:abstractNum>
  <w:abstractNum w:abstractNumId="28">
    <w:nsid w:val="60C2DED8"/>
    <w:multiLevelType w:val="singleLevel"/>
    <w:tmpl w:val="60C2DED8"/>
    <w:lvl w:ilvl="0">
      <w:start w:val="1"/>
      <w:numFmt w:val="decimal"/>
      <w:suff w:val="nothing"/>
      <w:lvlText w:val="%1."/>
      <w:lvlJc w:val="left"/>
    </w:lvl>
  </w:abstractNum>
  <w:abstractNum w:abstractNumId="29">
    <w:nsid w:val="65B22CBB"/>
    <w:multiLevelType w:val="hybridMultilevel"/>
    <w:tmpl w:val="BCDCCDD8"/>
    <w:lvl w:ilvl="0" w:tplc="9FC84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F1F4FCA"/>
    <w:multiLevelType w:val="hybridMultilevel"/>
    <w:tmpl w:val="212E6A6E"/>
    <w:lvl w:ilvl="0" w:tplc="9FC84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6FA969E1"/>
    <w:multiLevelType w:val="hybridMultilevel"/>
    <w:tmpl w:val="7F40388E"/>
    <w:lvl w:ilvl="0" w:tplc="9FC84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718B1EB1"/>
    <w:multiLevelType w:val="hybridMultilevel"/>
    <w:tmpl w:val="E5081B5C"/>
    <w:lvl w:ilvl="0" w:tplc="9FC84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1AF203B"/>
    <w:multiLevelType w:val="hybridMultilevel"/>
    <w:tmpl w:val="4B6CDAA6"/>
    <w:lvl w:ilvl="0" w:tplc="9FC84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73391827"/>
    <w:multiLevelType w:val="hybridMultilevel"/>
    <w:tmpl w:val="6CE61B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35D15F4"/>
    <w:multiLevelType w:val="hybridMultilevel"/>
    <w:tmpl w:val="48C8A8C2"/>
    <w:lvl w:ilvl="0" w:tplc="9FC84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3CA5D40"/>
    <w:multiLevelType w:val="hybridMultilevel"/>
    <w:tmpl w:val="212E6A6E"/>
    <w:lvl w:ilvl="0" w:tplc="9FC84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778E5CC5"/>
    <w:multiLevelType w:val="hybridMultilevel"/>
    <w:tmpl w:val="29D08E2C"/>
    <w:lvl w:ilvl="0" w:tplc="9FC84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89255F0"/>
    <w:multiLevelType w:val="hybridMultilevel"/>
    <w:tmpl w:val="4B6CDAA6"/>
    <w:lvl w:ilvl="0" w:tplc="9FC84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8E24DAF"/>
    <w:multiLevelType w:val="hybridMultilevel"/>
    <w:tmpl w:val="0C7EB694"/>
    <w:lvl w:ilvl="0" w:tplc="9FC84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6"/>
  </w:num>
  <w:num w:numId="2">
    <w:abstractNumId w:val="13"/>
  </w:num>
  <w:num w:numId="3">
    <w:abstractNumId w:val="30"/>
  </w:num>
  <w:num w:numId="4">
    <w:abstractNumId w:val="9"/>
  </w:num>
  <w:num w:numId="5">
    <w:abstractNumId w:val="39"/>
  </w:num>
  <w:num w:numId="6">
    <w:abstractNumId w:val="7"/>
  </w:num>
  <w:num w:numId="7">
    <w:abstractNumId w:val="10"/>
  </w:num>
  <w:num w:numId="8">
    <w:abstractNumId w:val="32"/>
  </w:num>
  <w:num w:numId="9">
    <w:abstractNumId w:val="37"/>
  </w:num>
  <w:num w:numId="10">
    <w:abstractNumId w:val="35"/>
  </w:num>
  <w:num w:numId="11">
    <w:abstractNumId w:val="5"/>
  </w:num>
  <w:num w:numId="12">
    <w:abstractNumId w:val="33"/>
  </w:num>
  <w:num w:numId="13">
    <w:abstractNumId w:val="3"/>
  </w:num>
  <w:num w:numId="14">
    <w:abstractNumId w:val="11"/>
  </w:num>
  <w:num w:numId="15">
    <w:abstractNumId w:val="8"/>
  </w:num>
  <w:num w:numId="16">
    <w:abstractNumId w:val="18"/>
  </w:num>
  <w:num w:numId="17">
    <w:abstractNumId w:val="0"/>
  </w:num>
  <w:num w:numId="18">
    <w:abstractNumId w:val="38"/>
  </w:num>
  <w:num w:numId="19">
    <w:abstractNumId w:val="1"/>
  </w:num>
  <w:num w:numId="20">
    <w:abstractNumId w:val="29"/>
  </w:num>
  <w:num w:numId="21">
    <w:abstractNumId w:val="12"/>
  </w:num>
  <w:num w:numId="22">
    <w:abstractNumId w:val="31"/>
  </w:num>
  <w:num w:numId="23">
    <w:abstractNumId w:val="6"/>
  </w:num>
  <w:num w:numId="24">
    <w:abstractNumId w:val="14"/>
  </w:num>
  <w:num w:numId="25">
    <w:abstractNumId w:val="16"/>
  </w:num>
  <w:num w:numId="26">
    <w:abstractNumId w:val="17"/>
  </w:num>
  <w:num w:numId="27">
    <w:abstractNumId w:val="15"/>
  </w:num>
  <w:num w:numId="28">
    <w:abstractNumId w:val="34"/>
  </w:num>
  <w:num w:numId="29">
    <w:abstractNumId w:val="4"/>
  </w:num>
  <w:num w:numId="30">
    <w:abstractNumId w:val="2"/>
  </w:num>
  <w:num w:numId="31">
    <w:abstractNumId w:val="19"/>
  </w:num>
  <w:num w:numId="32">
    <w:abstractNumId w:val="21"/>
  </w:num>
  <w:num w:numId="33">
    <w:abstractNumId w:val="23"/>
  </w:num>
  <w:num w:numId="34">
    <w:abstractNumId w:val="24"/>
  </w:num>
  <w:num w:numId="35">
    <w:abstractNumId w:val="25"/>
  </w:num>
  <w:num w:numId="36">
    <w:abstractNumId w:val="26"/>
  </w:num>
  <w:num w:numId="37">
    <w:abstractNumId w:val="20"/>
  </w:num>
  <w:num w:numId="38">
    <w:abstractNumId w:val="22"/>
  </w:num>
  <w:num w:numId="39">
    <w:abstractNumId w:val="27"/>
  </w:num>
  <w:num w:numId="40">
    <w:abstractNumId w:val="2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C3D"/>
    <w:rsid w:val="00011BCC"/>
    <w:rsid w:val="00023C3D"/>
    <w:rsid w:val="00033354"/>
    <w:rsid w:val="00044DC0"/>
    <w:rsid w:val="00045075"/>
    <w:rsid w:val="00072FEF"/>
    <w:rsid w:val="000848A1"/>
    <w:rsid w:val="000A6EFA"/>
    <w:rsid w:val="000F0A3B"/>
    <w:rsid w:val="00102E44"/>
    <w:rsid w:val="001323F1"/>
    <w:rsid w:val="00152A45"/>
    <w:rsid w:val="001832FC"/>
    <w:rsid w:val="001A1838"/>
    <w:rsid w:val="001B742F"/>
    <w:rsid w:val="00243C1E"/>
    <w:rsid w:val="00291767"/>
    <w:rsid w:val="002923A1"/>
    <w:rsid w:val="00296390"/>
    <w:rsid w:val="002D17C3"/>
    <w:rsid w:val="002F0FD9"/>
    <w:rsid w:val="00364A69"/>
    <w:rsid w:val="00377CF7"/>
    <w:rsid w:val="003A0295"/>
    <w:rsid w:val="0044261B"/>
    <w:rsid w:val="00443043"/>
    <w:rsid w:val="00481CCC"/>
    <w:rsid w:val="00483717"/>
    <w:rsid w:val="004C752D"/>
    <w:rsid w:val="004D1E85"/>
    <w:rsid w:val="00516803"/>
    <w:rsid w:val="00523470"/>
    <w:rsid w:val="00550BEF"/>
    <w:rsid w:val="005643B7"/>
    <w:rsid w:val="00584209"/>
    <w:rsid w:val="005C6DCF"/>
    <w:rsid w:val="005D1259"/>
    <w:rsid w:val="005D3144"/>
    <w:rsid w:val="00611691"/>
    <w:rsid w:val="0062451A"/>
    <w:rsid w:val="00634ABD"/>
    <w:rsid w:val="00645FFE"/>
    <w:rsid w:val="006541C3"/>
    <w:rsid w:val="006938B0"/>
    <w:rsid w:val="006940F9"/>
    <w:rsid w:val="006C613F"/>
    <w:rsid w:val="006F3198"/>
    <w:rsid w:val="007A2354"/>
    <w:rsid w:val="007B1488"/>
    <w:rsid w:val="0081615D"/>
    <w:rsid w:val="0082096D"/>
    <w:rsid w:val="00831B7F"/>
    <w:rsid w:val="00885D6D"/>
    <w:rsid w:val="008E651D"/>
    <w:rsid w:val="00917862"/>
    <w:rsid w:val="00917FAD"/>
    <w:rsid w:val="0092599C"/>
    <w:rsid w:val="009444E7"/>
    <w:rsid w:val="00944B63"/>
    <w:rsid w:val="00980A31"/>
    <w:rsid w:val="009A2CE3"/>
    <w:rsid w:val="009B18D5"/>
    <w:rsid w:val="009C34D2"/>
    <w:rsid w:val="009C5694"/>
    <w:rsid w:val="009C5A3A"/>
    <w:rsid w:val="009E1893"/>
    <w:rsid w:val="00A06128"/>
    <w:rsid w:val="00A14E93"/>
    <w:rsid w:val="00A24905"/>
    <w:rsid w:val="00A33A7B"/>
    <w:rsid w:val="00A50286"/>
    <w:rsid w:val="00A971A5"/>
    <w:rsid w:val="00AD564A"/>
    <w:rsid w:val="00B03B84"/>
    <w:rsid w:val="00B11E65"/>
    <w:rsid w:val="00B24899"/>
    <w:rsid w:val="00B67833"/>
    <w:rsid w:val="00B83329"/>
    <w:rsid w:val="00B9422D"/>
    <w:rsid w:val="00B95212"/>
    <w:rsid w:val="00BC6296"/>
    <w:rsid w:val="00BE0DA2"/>
    <w:rsid w:val="00BE2396"/>
    <w:rsid w:val="00BE775E"/>
    <w:rsid w:val="00C07551"/>
    <w:rsid w:val="00C07A83"/>
    <w:rsid w:val="00C26A23"/>
    <w:rsid w:val="00C279C0"/>
    <w:rsid w:val="00C81A5C"/>
    <w:rsid w:val="00CA205C"/>
    <w:rsid w:val="00CA5585"/>
    <w:rsid w:val="00CC3624"/>
    <w:rsid w:val="00CE3D23"/>
    <w:rsid w:val="00D35187"/>
    <w:rsid w:val="00D368F1"/>
    <w:rsid w:val="00D51548"/>
    <w:rsid w:val="00D877E4"/>
    <w:rsid w:val="00D90B52"/>
    <w:rsid w:val="00DA2E0D"/>
    <w:rsid w:val="00DA3BDB"/>
    <w:rsid w:val="00DE04E8"/>
    <w:rsid w:val="00E1188D"/>
    <w:rsid w:val="00E33174"/>
    <w:rsid w:val="00E33586"/>
    <w:rsid w:val="00E5491D"/>
    <w:rsid w:val="00E741A2"/>
    <w:rsid w:val="00ED1931"/>
    <w:rsid w:val="00ED4B20"/>
    <w:rsid w:val="00F05449"/>
    <w:rsid w:val="00F36E6C"/>
    <w:rsid w:val="00F43F24"/>
    <w:rsid w:val="00FF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6B1039-361B-40A9-9224-F2E55CEE6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C3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C3D"/>
    <w:pPr>
      <w:ind w:leftChars="200" w:left="480"/>
    </w:pPr>
    <w:rPr>
      <w:rFonts w:ascii="Calibri" w:eastAsia="新細明體" w:hAnsi="Calibri" w:cs="Times New Roman"/>
    </w:rPr>
  </w:style>
  <w:style w:type="paragraph" w:styleId="a4">
    <w:name w:val="header"/>
    <w:basedOn w:val="a"/>
    <w:link w:val="a5"/>
    <w:unhideWhenUsed/>
    <w:rsid w:val="00F43F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F43F2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43F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43F24"/>
    <w:rPr>
      <w:sz w:val="20"/>
      <w:szCs w:val="20"/>
    </w:rPr>
  </w:style>
  <w:style w:type="paragraph" w:customStyle="1" w:styleId="1">
    <w:name w:val="1.標題文字"/>
    <w:basedOn w:val="a"/>
    <w:rsid w:val="009B18D5"/>
    <w:pPr>
      <w:jc w:val="center"/>
    </w:pPr>
    <w:rPr>
      <w:rFonts w:ascii="華康中黑體" w:eastAsia="華康中黑體" w:hAnsi="Times New Roman" w:cs="Times New Roman"/>
      <w:sz w:val="28"/>
      <w:szCs w:val="20"/>
    </w:rPr>
  </w:style>
  <w:style w:type="table" w:styleId="a8">
    <w:name w:val="Table Grid"/>
    <w:basedOn w:val="a1"/>
    <w:uiPriority w:val="39"/>
    <w:rsid w:val="00B942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5D314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10">
    <w:name w:val="內文1"/>
    <w:rsid w:val="005D3144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customStyle="1" w:styleId="11">
    <w:name w:val="預設段落字型1"/>
    <w:rsid w:val="005D3144"/>
  </w:style>
  <w:style w:type="paragraph" w:customStyle="1" w:styleId="12">
    <w:name w:val="清單段落1"/>
    <w:basedOn w:val="a"/>
    <w:rsid w:val="005D3144"/>
    <w:pPr>
      <w:suppressAutoHyphens/>
      <w:autoSpaceDN w:val="0"/>
      <w:ind w:left="48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customStyle="1" w:styleId="a9">
    <w:name w:val="表格_齊"/>
    <w:basedOn w:val="a"/>
    <w:qFormat/>
    <w:rsid w:val="006541C3"/>
    <w:pPr>
      <w:snapToGrid w:val="0"/>
      <w:spacing w:line="259" w:lineRule="auto"/>
      <w:ind w:left="6"/>
      <w:jc w:val="both"/>
    </w:pPr>
    <w:rPr>
      <w:rFonts w:ascii="Times New Roman" w:eastAsia="標楷體" w:hAnsi="Times New Roman" w:cs="標楷體"/>
      <w:color w:val="000000"/>
      <w:kern w:val="0"/>
      <w:sz w:val="22"/>
    </w:rPr>
  </w:style>
  <w:style w:type="paragraph" w:customStyle="1" w:styleId="aa">
    <w:name w:val="學習內容_退一"/>
    <w:qFormat/>
    <w:rsid w:val="006541C3"/>
    <w:pPr>
      <w:ind w:leftChars="113" w:left="1224" w:hangingChars="397" w:hanging="953"/>
    </w:pPr>
    <w:rPr>
      <w:rFonts w:ascii="Times New Roman" w:eastAsia="標楷體" w:hAnsi="Times New Roman" w:cs="Times New Roman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2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AF48137-C34B-4A77-B0ED-BD89A8619352}" type="doc">
      <dgm:prSet loTypeId="urn:microsoft.com/office/officeart/2005/8/layout/hierarchy1" loCatId="hierarchy" qsTypeId="urn:microsoft.com/office/officeart/2005/8/quickstyle/simple2" qsCatId="simple" csTypeId="urn:microsoft.com/office/officeart/2005/8/colors/accent1_2" csCatId="accent1" phldr="1"/>
      <dgm:spPr/>
      <dgm:t>
        <a:bodyPr/>
        <a:lstStyle/>
        <a:p>
          <a:endParaRPr lang="zh-TW" altLang="en-US"/>
        </a:p>
      </dgm:t>
    </dgm:pt>
    <dgm:pt modelId="{DE072041-A58A-47F3-AE22-B45E4F441732}">
      <dgm:prSet phldrT="[文字]" custT="1"/>
      <dgm:spPr/>
      <dgm:t>
        <a:bodyPr/>
        <a:lstStyle/>
        <a:p>
          <a:r>
            <a:rPr lang="zh-TW" altLang="en-US" sz="1000"/>
            <a:t> 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大崙國中課程</a:t>
          </a:r>
          <a:endParaRPr lang="zh-TW" altLang="en-US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2489CBE7-E753-49C6-AE1B-A2457020B49E}" type="parTrans" cxnId="{F4B504C7-51D5-4174-8E4D-DDA53C06D1F7}">
      <dgm:prSet/>
      <dgm:spPr/>
      <dgm:t>
        <a:bodyPr/>
        <a:lstStyle/>
        <a:p>
          <a:endParaRPr lang="zh-TW" altLang="en-US"/>
        </a:p>
      </dgm:t>
    </dgm:pt>
    <dgm:pt modelId="{D0D09A44-AC58-490A-9D3B-8E3A82BC10A6}" type="sibTrans" cxnId="{F4B504C7-51D5-4174-8E4D-DDA53C06D1F7}">
      <dgm:prSet/>
      <dgm:spPr/>
      <dgm:t>
        <a:bodyPr/>
        <a:lstStyle/>
        <a:p>
          <a:endParaRPr lang="zh-TW" altLang="en-US"/>
        </a:p>
      </dgm:t>
    </dgm:pt>
    <dgm:pt modelId="{2EB874C2-A3CF-4E36-88A2-887102370518}">
      <dgm:prSet phldrT="[文字]" custT="1"/>
      <dgm:spPr/>
      <dgm:t>
        <a:bodyPr/>
        <a:lstStyle/>
        <a:p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八大領域</a:t>
          </a:r>
        </a:p>
      </dgm:t>
    </dgm:pt>
    <dgm:pt modelId="{BCDFEB05-B921-4893-9781-92DC9E9C496F}" type="parTrans" cxnId="{395E50A7-FFFA-4D29-B334-432611E1E8B8}">
      <dgm:prSet/>
      <dgm:spPr/>
      <dgm:t>
        <a:bodyPr/>
        <a:lstStyle/>
        <a:p>
          <a:endParaRPr lang="zh-TW" altLang="en-US"/>
        </a:p>
      </dgm:t>
    </dgm:pt>
    <dgm:pt modelId="{064328D6-8B1F-40B9-BC0F-07C824B340A4}" type="sibTrans" cxnId="{395E50A7-FFFA-4D29-B334-432611E1E8B8}">
      <dgm:prSet/>
      <dgm:spPr/>
      <dgm:t>
        <a:bodyPr/>
        <a:lstStyle/>
        <a:p>
          <a:endParaRPr lang="zh-TW" altLang="en-US"/>
        </a:p>
      </dgm:t>
    </dgm:pt>
    <dgm:pt modelId="{328D0D41-B822-40E0-9F2A-8365E3BB4D69}">
      <dgm:prSet phldrT="[文字]" custT="1"/>
      <dgm:spPr/>
      <dgm:t>
        <a:bodyPr/>
        <a:lstStyle/>
        <a:p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校訂課程</a:t>
          </a:r>
        </a:p>
      </dgm:t>
    </dgm:pt>
    <dgm:pt modelId="{0346E29D-F1AC-432D-9BBB-E62D0C0B9895}" type="parTrans" cxnId="{747F5CB4-82E5-42EB-979D-15732EF8190F}">
      <dgm:prSet/>
      <dgm:spPr/>
      <dgm:t>
        <a:bodyPr/>
        <a:lstStyle/>
        <a:p>
          <a:endParaRPr lang="zh-TW" altLang="en-US"/>
        </a:p>
      </dgm:t>
    </dgm:pt>
    <dgm:pt modelId="{9DBD074E-7608-4972-93A0-CCE6C847C7E8}" type="sibTrans" cxnId="{747F5CB4-82E5-42EB-979D-15732EF8190F}">
      <dgm:prSet/>
      <dgm:spPr/>
      <dgm:t>
        <a:bodyPr/>
        <a:lstStyle/>
        <a:p>
          <a:endParaRPr lang="zh-TW" altLang="en-US"/>
        </a:p>
      </dgm:t>
    </dgm:pt>
    <dgm:pt modelId="{418CDCBB-31CB-4969-B8A8-0673EDDBCE38}">
      <dgm:prSet custT="1"/>
      <dgm:spPr/>
      <dgm:t>
        <a:bodyPr/>
        <a:lstStyle/>
        <a:p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社團活動與技藝課程</a:t>
          </a:r>
        </a:p>
      </dgm:t>
    </dgm:pt>
    <dgm:pt modelId="{6DCC9C90-8DE9-4876-839E-C8DD38FB5A58}" type="parTrans" cxnId="{A5833EB7-C2E9-4837-847C-12B47D38050A}">
      <dgm:prSet/>
      <dgm:spPr/>
      <dgm:t>
        <a:bodyPr/>
        <a:lstStyle/>
        <a:p>
          <a:endParaRPr lang="zh-TW" altLang="en-US"/>
        </a:p>
      </dgm:t>
    </dgm:pt>
    <dgm:pt modelId="{314629E6-6EAE-4D6E-B0FB-E9BEE826EAB6}" type="sibTrans" cxnId="{A5833EB7-C2E9-4837-847C-12B47D38050A}">
      <dgm:prSet/>
      <dgm:spPr/>
      <dgm:t>
        <a:bodyPr/>
        <a:lstStyle/>
        <a:p>
          <a:endParaRPr lang="zh-TW" altLang="en-US"/>
        </a:p>
      </dgm:t>
    </dgm:pt>
    <dgm:pt modelId="{A45A63C7-A48E-4073-8C21-9AF2BE6E2C10}">
      <dgm:prSet custT="1"/>
      <dgm:spPr/>
      <dgm:t>
        <a:bodyPr/>
        <a:lstStyle/>
        <a:p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特殊需求領域課程</a:t>
          </a:r>
        </a:p>
      </dgm:t>
    </dgm:pt>
    <dgm:pt modelId="{AC6699D8-1086-42B2-8184-63C953E2FF60}" type="parTrans" cxnId="{D7C452A3-F02A-4688-A8EF-3865895DF2A0}">
      <dgm:prSet/>
      <dgm:spPr/>
      <dgm:t>
        <a:bodyPr/>
        <a:lstStyle/>
        <a:p>
          <a:endParaRPr lang="zh-TW" altLang="en-US"/>
        </a:p>
      </dgm:t>
    </dgm:pt>
    <dgm:pt modelId="{599ACD9B-B19F-4DD8-8B10-3D968F3A37E6}" type="sibTrans" cxnId="{D7C452A3-F02A-4688-A8EF-3865895DF2A0}">
      <dgm:prSet/>
      <dgm:spPr/>
      <dgm:t>
        <a:bodyPr/>
        <a:lstStyle/>
        <a:p>
          <a:endParaRPr lang="zh-TW" altLang="en-US"/>
        </a:p>
      </dgm:t>
    </dgm:pt>
    <dgm:pt modelId="{B413BD24-9FD4-4E5D-BBA8-2202A79A8183}">
      <dgm:prSet phldrT="[文字]" custT="1"/>
      <dgm:spPr/>
      <dgm:t>
        <a:bodyPr/>
        <a:lstStyle/>
        <a:p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部定課程</a:t>
          </a:r>
        </a:p>
      </dgm:t>
    </dgm:pt>
    <dgm:pt modelId="{230ADD17-AB3C-4F2C-B5EC-19A305476ABB}" type="sibTrans" cxnId="{6C2BF983-B6C2-476E-A536-3BB861C16EA4}">
      <dgm:prSet/>
      <dgm:spPr/>
      <dgm:t>
        <a:bodyPr/>
        <a:lstStyle/>
        <a:p>
          <a:endParaRPr lang="zh-TW" altLang="en-US"/>
        </a:p>
      </dgm:t>
    </dgm:pt>
    <dgm:pt modelId="{5DEA72DB-933C-442B-956C-2EC26DB06A6E}" type="parTrans" cxnId="{6C2BF983-B6C2-476E-A536-3BB861C16EA4}">
      <dgm:prSet/>
      <dgm:spPr/>
      <dgm:t>
        <a:bodyPr/>
        <a:lstStyle/>
        <a:p>
          <a:endParaRPr lang="zh-TW" altLang="en-US"/>
        </a:p>
      </dgm:t>
    </dgm:pt>
    <dgm:pt modelId="{ACBE3B7B-38C2-400C-8988-87ED7B248DEB}">
      <dgm:prSet custT="1"/>
      <dgm:spPr/>
      <dgm:t>
        <a:bodyPr/>
        <a:lstStyle/>
        <a:p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主題</a:t>
          </a:r>
          <a:r>
            <a:rPr lang="en-US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專題</a:t>
          </a:r>
          <a:r>
            <a:rPr lang="en-US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議題探究課程</a:t>
          </a:r>
        </a:p>
      </dgm:t>
    </dgm:pt>
    <dgm:pt modelId="{DD3A5F79-58C4-44A0-AA0D-816EB30B39CD}" type="parTrans" cxnId="{A9E54248-D70B-47EB-8CB6-E0D479DEC6BD}">
      <dgm:prSet/>
      <dgm:spPr/>
      <dgm:t>
        <a:bodyPr/>
        <a:lstStyle/>
        <a:p>
          <a:endParaRPr lang="zh-TW" altLang="en-US"/>
        </a:p>
      </dgm:t>
    </dgm:pt>
    <dgm:pt modelId="{A15524F9-47D4-4577-BADE-578C7DDA0EB0}" type="sibTrans" cxnId="{A9E54248-D70B-47EB-8CB6-E0D479DEC6BD}">
      <dgm:prSet/>
      <dgm:spPr/>
      <dgm:t>
        <a:bodyPr/>
        <a:lstStyle/>
        <a:p>
          <a:endParaRPr lang="zh-TW" altLang="en-US"/>
        </a:p>
      </dgm:t>
    </dgm:pt>
    <dgm:pt modelId="{DB16316B-4F34-4792-BCDD-789067F04543}">
      <dgm:prSet custT="1"/>
      <dgm:spPr/>
      <dgm:t>
        <a:bodyPr/>
        <a:lstStyle/>
        <a:p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班際交流或校際交流溉</a:t>
          </a:r>
        </a:p>
      </dgm:t>
    </dgm:pt>
    <dgm:pt modelId="{3B572618-9121-488A-85C6-247BA75E3195}" type="parTrans" cxnId="{2EEA309A-BCA5-4234-92EF-FD367C74ED15}">
      <dgm:prSet/>
      <dgm:spPr/>
      <dgm:t>
        <a:bodyPr/>
        <a:lstStyle/>
        <a:p>
          <a:endParaRPr lang="zh-TW" altLang="en-US"/>
        </a:p>
      </dgm:t>
    </dgm:pt>
    <dgm:pt modelId="{3E86D9B4-23A8-459D-9BF4-0534392B211C}" type="sibTrans" cxnId="{2EEA309A-BCA5-4234-92EF-FD367C74ED15}">
      <dgm:prSet/>
      <dgm:spPr/>
      <dgm:t>
        <a:bodyPr/>
        <a:lstStyle/>
        <a:p>
          <a:endParaRPr lang="zh-TW" altLang="en-US"/>
        </a:p>
      </dgm:t>
    </dgm:pt>
    <dgm:pt modelId="{3DFB3CD2-5F8F-441B-9C11-F721F5F9674C}" type="pres">
      <dgm:prSet presAssocID="{1AF48137-C34B-4A77-B0ED-BD89A8619352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zh-TW" altLang="en-US"/>
        </a:p>
      </dgm:t>
    </dgm:pt>
    <dgm:pt modelId="{5EF0DEAD-B864-499C-B5E4-830E3DB0A172}" type="pres">
      <dgm:prSet presAssocID="{DE072041-A58A-47F3-AE22-B45E4F441732}" presName="hierRoot1" presStyleCnt="0"/>
      <dgm:spPr/>
      <dgm:t>
        <a:bodyPr/>
        <a:lstStyle/>
        <a:p>
          <a:endParaRPr lang="zh-TW" altLang="en-US"/>
        </a:p>
      </dgm:t>
    </dgm:pt>
    <dgm:pt modelId="{FCF4788B-AD7D-4F42-8385-2D1366DB84F2}" type="pres">
      <dgm:prSet presAssocID="{DE072041-A58A-47F3-AE22-B45E4F441732}" presName="composite" presStyleCnt="0"/>
      <dgm:spPr/>
      <dgm:t>
        <a:bodyPr/>
        <a:lstStyle/>
        <a:p>
          <a:endParaRPr lang="zh-TW" altLang="en-US"/>
        </a:p>
      </dgm:t>
    </dgm:pt>
    <dgm:pt modelId="{7406F4EE-BB33-4E02-BDB0-F77F7466E7E8}" type="pres">
      <dgm:prSet presAssocID="{DE072041-A58A-47F3-AE22-B45E4F441732}" presName="background" presStyleLbl="node0" presStyleIdx="0" presStyleCnt="1"/>
      <dgm:spPr/>
      <dgm:t>
        <a:bodyPr/>
        <a:lstStyle/>
        <a:p>
          <a:endParaRPr lang="zh-TW" altLang="en-US"/>
        </a:p>
      </dgm:t>
    </dgm:pt>
    <dgm:pt modelId="{6F3268BB-D089-4BE9-883B-F8DEFE530A2D}" type="pres">
      <dgm:prSet presAssocID="{DE072041-A58A-47F3-AE22-B45E4F441732}" presName="text" presStyleLbl="fgAcc0" presStyleIdx="0" presStyleCnt="1" custScaleX="155886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FBF9F221-126B-4916-A647-0A3AA1626C9C}" type="pres">
      <dgm:prSet presAssocID="{DE072041-A58A-47F3-AE22-B45E4F441732}" presName="hierChild2" presStyleCnt="0"/>
      <dgm:spPr/>
      <dgm:t>
        <a:bodyPr/>
        <a:lstStyle/>
        <a:p>
          <a:endParaRPr lang="zh-TW" altLang="en-US"/>
        </a:p>
      </dgm:t>
    </dgm:pt>
    <dgm:pt modelId="{6063EFDE-D12B-4201-85A1-99F5D9BFE1C4}" type="pres">
      <dgm:prSet presAssocID="{5DEA72DB-933C-442B-956C-2EC26DB06A6E}" presName="Name10" presStyleLbl="parChTrans1D2" presStyleIdx="0" presStyleCnt="2"/>
      <dgm:spPr/>
      <dgm:t>
        <a:bodyPr/>
        <a:lstStyle/>
        <a:p>
          <a:endParaRPr lang="zh-TW" altLang="en-US"/>
        </a:p>
      </dgm:t>
    </dgm:pt>
    <dgm:pt modelId="{FEF04ABC-9D44-44E7-A330-D366A4773FA9}" type="pres">
      <dgm:prSet presAssocID="{B413BD24-9FD4-4E5D-BBA8-2202A79A8183}" presName="hierRoot2" presStyleCnt="0"/>
      <dgm:spPr/>
      <dgm:t>
        <a:bodyPr/>
        <a:lstStyle/>
        <a:p>
          <a:endParaRPr lang="zh-TW" altLang="en-US"/>
        </a:p>
      </dgm:t>
    </dgm:pt>
    <dgm:pt modelId="{E7B0A746-1657-4686-AA82-340541428B2A}" type="pres">
      <dgm:prSet presAssocID="{B413BD24-9FD4-4E5D-BBA8-2202A79A8183}" presName="composite2" presStyleCnt="0"/>
      <dgm:spPr/>
      <dgm:t>
        <a:bodyPr/>
        <a:lstStyle/>
        <a:p>
          <a:endParaRPr lang="zh-TW" altLang="en-US"/>
        </a:p>
      </dgm:t>
    </dgm:pt>
    <dgm:pt modelId="{FDCB1128-D200-4F2B-ACC5-8C05FE219D73}" type="pres">
      <dgm:prSet presAssocID="{B413BD24-9FD4-4E5D-BBA8-2202A79A8183}" presName="background2" presStyleLbl="node2" presStyleIdx="0" presStyleCnt="2"/>
      <dgm:spPr/>
      <dgm:t>
        <a:bodyPr/>
        <a:lstStyle/>
        <a:p>
          <a:endParaRPr lang="zh-TW" altLang="en-US"/>
        </a:p>
      </dgm:t>
    </dgm:pt>
    <dgm:pt modelId="{3DDA1F98-5543-44B9-97BC-FD6C5BC1D552}" type="pres">
      <dgm:prSet presAssocID="{B413BD24-9FD4-4E5D-BBA8-2202A79A8183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573387D4-233F-46FD-A93B-D8B32ECAE5C4}" type="pres">
      <dgm:prSet presAssocID="{B413BD24-9FD4-4E5D-BBA8-2202A79A8183}" presName="hierChild3" presStyleCnt="0"/>
      <dgm:spPr/>
      <dgm:t>
        <a:bodyPr/>
        <a:lstStyle/>
        <a:p>
          <a:endParaRPr lang="zh-TW" altLang="en-US"/>
        </a:p>
      </dgm:t>
    </dgm:pt>
    <dgm:pt modelId="{3A643A6F-E000-4461-A48A-EA91E06DEDED}" type="pres">
      <dgm:prSet presAssocID="{BCDFEB05-B921-4893-9781-92DC9E9C496F}" presName="Name17" presStyleLbl="parChTrans1D3" presStyleIdx="0" presStyleCnt="5"/>
      <dgm:spPr/>
      <dgm:t>
        <a:bodyPr/>
        <a:lstStyle/>
        <a:p>
          <a:endParaRPr lang="zh-TW" altLang="en-US"/>
        </a:p>
      </dgm:t>
    </dgm:pt>
    <dgm:pt modelId="{52622480-B2BF-4B1A-9E3C-5A73FABD1DDA}" type="pres">
      <dgm:prSet presAssocID="{2EB874C2-A3CF-4E36-88A2-887102370518}" presName="hierRoot3" presStyleCnt="0"/>
      <dgm:spPr/>
      <dgm:t>
        <a:bodyPr/>
        <a:lstStyle/>
        <a:p>
          <a:endParaRPr lang="zh-TW" altLang="en-US"/>
        </a:p>
      </dgm:t>
    </dgm:pt>
    <dgm:pt modelId="{AFFB815C-2040-4707-A893-CF23AA569868}" type="pres">
      <dgm:prSet presAssocID="{2EB874C2-A3CF-4E36-88A2-887102370518}" presName="composite3" presStyleCnt="0"/>
      <dgm:spPr/>
      <dgm:t>
        <a:bodyPr/>
        <a:lstStyle/>
        <a:p>
          <a:endParaRPr lang="zh-TW" altLang="en-US"/>
        </a:p>
      </dgm:t>
    </dgm:pt>
    <dgm:pt modelId="{B29AA0EF-81A6-4B8D-BAD8-63773B74B8A3}" type="pres">
      <dgm:prSet presAssocID="{2EB874C2-A3CF-4E36-88A2-887102370518}" presName="background3" presStyleLbl="node3" presStyleIdx="0" presStyleCnt="5"/>
      <dgm:spPr/>
      <dgm:t>
        <a:bodyPr/>
        <a:lstStyle/>
        <a:p>
          <a:endParaRPr lang="zh-TW" altLang="en-US"/>
        </a:p>
      </dgm:t>
    </dgm:pt>
    <dgm:pt modelId="{48B15E9B-C5E9-4349-B7EE-9DF83C1BA4F2}" type="pres">
      <dgm:prSet presAssocID="{2EB874C2-A3CF-4E36-88A2-887102370518}" presName="text3" presStyleLbl="fgAcc3" presStyleIdx="0" presStyleCnt="5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5E690CA6-DC8B-4795-AF73-93E3B44A390B}" type="pres">
      <dgm:prSet presAssocID="{2EB874C2-A3CF-4E36-88A2-887102370518}" presName="hierChild4" presStyleCnt="0"/>
      <dgm:spPr/>
      <dgm:t>
        <a:bodyPr/>
        <a:lstStyle/>
        <a:p>
          <a:endParaRPr lang="zh-TW" altLang="en-US"/>
        </a:p>
      </dgm:t>
    </dgm:pt>
    <dgm:pt modelId="{52238AC5-1971-4D48-941F-A41D9FA04BF9}" type="pres">
      <dgm:prSet presAssocID="{0346E29D-F1AC-432D-9BBB-E62D0C0B9895}" presName="Name10" presStyleLbl="parChTrans1D2" presStyleIdx="1" presStyleCnt="2"/>
      <dgm:spPr/>
      <dgm:t>
        <a:bodyPr/>
        <a:lstStyle/>
        <a:p>
          <a:endParaRPr lang="zh-TW" altLang="en-US"/>
        </a:p>
      </dgm:t>
    </dgm:pt>
    <dgm:pt modelId="{E0B024A3-28A9-48B7-BF9A-D6F75B71F5B1}" type="pres">
      <dgm:prSet presAssocID="{328D0D41-B822-40E0-9F2A-8365E3BB4D69}" presName="hierRoot2" presStyleCnt="0"/>
      <dgm:spPr/>
      <dgm:t>
        <a:bodyPr/>
        <a:lstStyle/>
        <a:p>
          <a:endParaRPr lang="zh-TW" altLang="en-US"/>
        </a:p>
      </dgm:t>
    </dgm:pt>
    <dgm:pt modelId="{269B3FA0-15C4-4682-B0C2-E6C264114940}" type="pres">
      <dgm:prSet presAssocID="{328D0D41-B822-40E0-9F2A-8365E3BB4D69}" presName="composite2" presStyleCnt="0"/>
      <dgm:spPr/>
      <dgm:t>
        <a:bodyPr/>
        <a:lstStyle/>
        <a:p>
          <a:endParaRPr lang="zh-TW" altLang="en-US"/>
        </a:p>
      </dgm:t>
    </dgm:pt>
    <dgm:pt modelId="{A6509465-AC97-4BFD-ACAD-6C324E696FDF}" type="pres">
      <dgm:prSet presAssocID="{328D0D41-B822-40E0-9F2A-8365E3BB4D69}" presName="background2" presStyleLbl="node2" presStyleIdx="1" presStyleCnt="2"/>
      <dgm:spPr/>
      <dgm:t>
        <a:bodyPr/>
        <a:lstStyle/>
        <a:p>
          <a:endParaRPr lang="zh-TW" altLang="en-US"/>
        </a:p>
      </dgm:t>
    </dgm:pt>
    <dgm:pt modelId="{C44C11FE-D312-4A6A-A440-6C2F6EA6FD57}" type="pres">
      <dgm:prSet presAssocID="{328D0D41-B822-40E0-9F2A-8365E3BB4D69}" presName="text2" presStyleLbl="fgAcc2" presStyleIdx="1" presStyleCnt="2" custLinFactNeighborX="-5783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687DF612-E099-4455-A47D-120BFCED2E55}" type="pres">
      <dgm:prSet presAssocID="{328D0D41-B822-40E0-9F2A-8365E3BB4D69}" presName="hierChild3" presStyleCnt="0"/>
      <dgm:spPr/>
      <dgm:t>
        <a:bodyPr/>
        <a:lstStyle/>
        <a:p>
          <a:endParaRPr lang="zh-TW" altLang="en-US"/>
        </a:p>
      </dgm:t>
    </dgm:pt>
    <dgm:pt modelId="{CCF9B525-D537-4822-94FD-2FBC0D8768CB}" type="pres">
      <dgm:prSet presAssocID="{DD3A5F79-58C4-44A0-AA0D-816EB30B39CD}" presName="Name17" presStyleLbl="parChTrans1D3" presStyleIdx="1" presStyleCnt="5"/>
      <dgm:spPr/>
      <dgm:t>
        <a:bodyPr/>
        <a:lstStyle/>
        <a:p>
          <a:endParaRPr lang="zh-TW" altLang="en-US"/>
        </a:p>
      </dgm:t>
    </dgm:pt>
    <dgm:pt modelId="{E3AFAB4C-B059-4DA0-A88F-17C56A9A3A27}" type="pres">
      <dgm:prSet presAssocID="{ACBE3B7B-38C2-400C-8988-87ED7B248DEB}" presName="hierRoot3" presStyleCnt="0"/>
      <dgm:spPr/>
      <dgm:t>
        <a:bodyPr/>
        <a:lstStyle/>
        <a:p>
          <a:endParaRPr lang="zh-TW" altLang="en-US"/>
        </a:p>
      </dgm:t>
    </dgm:pt>
    <dgm:pt modelId="{D12E21E8-36C1-4B4A-9C56-D14435483104}" type="pres">
      <dgm:prSet presAssocID="{ACBE3B7B-38C2-400C-8988-87ED7B248DEB}" presName="composite3" presStyleCnt="0"/>
      <dgm:spPr/>
      <dgm:t>
        <a:bodyPr/>
        <a:lstStyle/>
        <a:p>
          <a:endParaRPr lang="zh-TW" altLang="en-US"/>
        </a:p>
      </dgm:t>
    </dgm:pt>
    <dgm:pt modelId="{FF84B2D4-44AB-4C03-B3C9-9539C7041722}" type="pres">
      <dgm:prSet presAssocID="{ACBE3B7B-38C2-400C-8988-87ED7B248DEB}" presName="background3" presStyleLbl="node3" presStyleIdx="1" presStyleCnt="5"/>
      <dgm:spPr/>
      <dgm:t>
        <a:bodyPr/>
        <a:lstStyle/>
        <a:p>
          <a:endParaRPr lang="zh-TW" altLang="en-US"/>
        </a:p>
      </dgm:t>
    </dgm:pt>
    <dgm:pt modelId="{288BEDB9-FD2E-4557-B65E-E0F68ECD4A47}" type="pres">
      <dgm:prSet presAssocID="{ACBE3B7B-38C2-400C-8988-87ED7B248DEB}" presName="text3" presStyleLbl="fgAcc3" presStyleIdx="1" presStyleCnt="5" custScaleX="98943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F59FD399-6CE3-4B99-B528-B177319F48BF}" type="pres">
      <dgm:prSet presAssocID="{ACBE3B7B-38C2-400C-8988-87ED7B248DEB}" presName="hierChild4" presStyleCnt="0"/>
      <dgm:spPr/>
      <dgm:t>
        <a:bodyPr/>
        <a:lstStyle/>
        <a:p>
          <a:endParaRPr lang="zh-TW" altLang="en-US"/>
        </a:p>
      </dgm:t>
    </dgm:pt>
    <dgm:pt modelId="{5B8CBBF5-0123-4160-9484-4757F0F11451}" type="pres">
      <dgm:prSet presAssocID="{3B572618-9121-488A-85C6-247BA75E3195}" presName="Name17" presStyleLbl="parChTrans1D3" presStyleIdx="2" presStyleCnt="5"/>
      <dgm:spPr/>
      <dgm:t>
        <a:bodyPr/>
        <a:lstStyle/>
        <a:p>
          <a:endParaRPr lang="zh-TW" altLang="en-US"/>
        </a:p>
      </dgm:t>
    </dgm:pt>
    <dgm:pt modelId="{842F6F2E-87A3-41F7-A910-B88530B0D374}" type="pres">
      <dgm:prSet presAssocID="{DB16316B-4F34-4792-BCDD-789067F04543}" presName="hierRoot3" presStyleCnt="0"/>
      <dgm:spPr/>
      <dgm:t>
        <a:bodyPr/>
        <a:lstStyle/>
        <a:p>
          <a:endParaRPr lang="zh-TW" altLang="en-US"/>
        </a:p>
      </dgm:t>
    </dgm:pt>
    <dgm:pt modelId="{7F07BD70-FC2D-46DD-A1D2-3E299EDF8B5C}" type="pres">
      <dgm:prSet presAssocID="{DB16316B-4F34-4792-BCDD-789067F04543}" presName="composite3" presStyleCnt="0"/>
      <dgm:spPr/>
      <dgm:t>
        <a:bodyPr/>
        <a:lstStyle/>
        <a:p>
          <a:endParaRPr lang="zh-TW" altLang="en-US"/>
        </a:p>
      </dgm:t>
    </dgm:pt>
    <dgm:pt modelId="{29ADB700-5E40-480D-B520-2D3217073A99}" type="pres">
      <dgm:prSet presAssocID="{DB16316B-4F34-4792-BCDD-789067F04543}" presName="background3" presStyleLbl="node3" presStyleIdx="2" presStyleCnt="5"/>
      <dgm:spPr/>
      <dgm:t>
        <a:bodyPr/>
        <a:lstStyle/>
        <a:p>
          <a:endParaRPr lang="zh-TW" altLang="en-US"/>
        </a:p>
      </dgm:t>
    </dgm:pt>
    <dgm:pt modelId="{1D32620F-E611-4932-8D05-57DE2278C29A}" type="pres">
      <dgm:prSet presAssocID="{DB16316B-4F34-4792-BCDD-789067F04543}" presName="text3" presStyleLbl="fgAcc3" presStyleIdx="2" presStyleCnt="5" custLinFactNeighborX="-1928" custLinFactNeighborY="1518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7F401E57-ABF4-4435-86A1-FDE3D416C1D8}" type="pres">
      <dgm:prSet presAssocID="{DB16316B-4F34-4792-BCDD-789067F04543}" presName="hierChild4" presStyleCnt="0"/>
      <dgm:spPr/>
      <dgm:t>
        <a:bodyPr/>
        <a:lstStyle/>
        <a:p>
          <a:endParaRPr lang="zh-TW" altLang="en-US"/>
        </a:p>
      </dgm:t>
    </dgm:pt>
    <dgm:pt modelId="{4A696382-CC1E-4D2B-A24B-B245071316B3}" type="pres">
      <dgm:prSet presAssocID="{6DCC9C90-8DE9-4876-839E-C8DD38FB5A58}" presName="Name17" presStyleLbl="parChTrans1D3" presStyleIdx="3" presStyleCnt="5"/>
      <dgm:spPr/>
      <dgm:t>
        <a:bodyPr/>
        <a:lstStyle/>
        <a:p>
          <a:endParaRPr lang="zh-TW" altLang="en-US"/>
        </a:p>
      </dgm:t>
    </dgm:pt>
    <dgm:pt modelId="{C7782D45-93D6-4FBD-9D8E-7E2E66725105}" type="pres">
      <dgm:prSet presAssocID="{418CDCBB-31CB-4969-B8A8-0673EDDBCE38}" presName="hierRoot3" presStyleCnt="0"/>
      <dgm:spPr/>
      <dgm:t>
        <a:bodyPr/>
        <a:lstStyle/>
        <a:p>
          <a:endParaRPr lang="zh-TW" altLang="en-US"/>
        </a:p>
      </dgm:t>
    </dgm:pt>
    <dgm:pt modelId="{59312E75-DBC2-4D43-BAF1-1AAEBAFC929F}" type="pres">
      <dgm:prSet presAssocID="{418CDCBB-31CB-4969-B8A8-0673EDDBCE38}" presName="composite3" presStyleCnt="0"/>
      <dgm:spPr/>
      <dgm:t>
        <a:bodyPr/>
        <a:lstStyle/>
        <a:p>
          <a:endParaRPr lang="zh-TW" altLang="en-US"/>
        </a:p>
      </dgm:t>
    </dgm:pt>
    <dgm:pt modelId="{5FB88CDE-E1B0-4D2F-8B85-A7940C73F9AB}" type="pres">
      <dgm:prSet presAssocID="{418CDCBB-31CB-4969-B8A8-0673EDDBCE38}" presName="background3" presStyleLbl="node3" presStyleIdx="3" presStyleCnt="5"/>
      <dgm:spPr/>
      <dgm:t>
        <a:bodyPr/>
        <a:lstStyle/>
        <a:p>
          <a:endParaRPr lang="zh-TW" altLang="en-US"/>
        </a:p>
      </dgm:t>
    </dgm:pt>
    <dgm:pt modelId="{4D3B37DC-E7F4-436F-ADB3-779F78185FDA}" type="pres">
      <dgm:prSet presAssocID="{418CDCBB-31CB-4969-B8A8-0673EDDBCE38}" presName="text3" presStyleLbl="fgAcc3" presStyleIdx="3" presStyleCnt="5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5D4D69BE-C4D7-4C57-A875-783491FF44A0}" type="pres">
      <dgm:prSet presAssocID="{418CDCBB-31CB-4969-B8A8-0673EDDBCE38}" presName="hierChild4" presStyleCnt="0"/>
      <dgm:spPr/>
      <dgm:t>
        <a:bodyPr/>
        <a:lstStyle/>
        <a:p>
          <a:endParaRPr lang="zh-TW" altLang="en-US"/>
        </a:p>
      </dgm:t>
    </dgm:pt>
    <dgm:pt modelId="{F1E2572A-4F32-40C3-9254-121DAC20F6FB}" type="pres">
      <dgm:prSet presAssocID="{AC6699D8-1086-42B2-8184-63C953E2FF60}" presName="Name17" presStyleLbl="parChTrans1D3" presStyleIdx="4" presStyleCnt="5"/>
      <dgm:spPr/>
      <dgm:t>
        <a:bodyPr/>
        <a:lstStyle/>
        <a:p>
          <a:endParaRPr lang="zh-TW" altLang="en-US"/>
        </a:p>
      </dgm:t>
    </dgm:pt>
    <dgm:pt modelId="{836466F4-747F-4C3B-8EEB-F37A488AE36F}" type="pres">
      <dgm:prSet presAssocID="{A45A63C7-A48E-4073-8C21-9AF2BE6E2C10}" presName="hierRoot3" presStyleCnt="0"/>
      <dgm:spPr/>
      <dgm:t>
        <a:bodyPr/>
        <a:lstStyle/>
        <a:p>
          <a:endParaRPr lang="zh-TW" altLang="en-US"/>
        </a:p>
      </dgm:t>
    </dgm:pt>
    <dgm:pt modelId="{DE8BBDDF-E174-4139-8CED-859BF2A682DB}" type="pres">
      <dgm:prSet presAssocID="{A45A63C7-A48E-4073-8C21-9AF2BE6E2C10}" presName="composite3" presStyleCnt="0"/>
      <dgm:spPr/>
      <dgm:t>
        <a:bodyPr/>
        <a:lstStyle/>
        <a:p>
          <a:endParaRPr lang="zh-TW" altLang="en-US"/>
        </a:p>
      </dgm:t>
    </dgm:pt>
    <dgm:pt modelId="{558D5501-7FE2-4E8F-BBE0-BF2AB1B72B96}" type="pres">
      <dgm:prSet presAssocID="{A45A63C7-A48E-4073-8C21-9AF2BE6E2C10}" presName="background3" presStyleLbl="node3" presStyleIdx="4" presStyleCnt="5"/>
      <dgm:spPr/>
      <dgm:t>
        <a:bodyPr/>
        <a:lstStyle/>
        <a:p>
          <a:endParaRPr lang="zh-TW" altLang="en-US"/>
        </a:p>
      </dgm:t>
    </dgm:pt>
    <dgm:pt modelId="{C99246C0-9D98-447E-A70A-73A4C538EC7C}" type="pres">
      <dgm:prSet presAssocID="{A45A63C7-A48E-4073-8C21-9AF2BE6E2C10}" presName="text3" presStyleLbl="fgAcc3" presStyleIdx="4" presStyleCnt="5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F6B8C73B-C95E-4BD2-B2A7-578608D3C0AB}" type="pres">
      <dgm:prSet presAssocID="{A45A63C7-A48E-4073-8C21-9AF2BE6E2C10}" presName="hierChild4" presStyleCnt="0"/>
      <dgm:spPr/>
      <dgm:t>
        <a:bodyPr/>
        <a:lstStyle/>
        <a:p>
          <a:endParaRPr lang="zh-TW" altLang="en-US"/>
        </a:p>
      </dgm:t>
    </dgm:pt>
  </dgm:ptLst>
  <dgm:cxnLst>
    <dgm:cxn modelId="{395E50A7-FFFA-4D29-B334-432611E1E8B8}" srcId="{B413BD24-9FD4-4E5D-BBA8-2202A79A8183}" destId="{2EB874C2-A3CF-4E36-88A2-887102370518}" srcOrd="0" destOrd="0" parTransId="{BCDFEB05-B921-4893-9781-92DC9E9C496F}" sibTransId="{064328D6-8B1F-40B9-BC0F-07C824B340A4}"/>
    <dgm:cxn modelId="{7F2E0C56-6221-42DD-855A-5B1526F2F429}" type="presOf" srcId="{DE072041-A58A-47F3-AE22-B45E4F441732}" destId="{6F3268BB-D089-4BE9-883B-F8DEFE530A2D}" srcOrd="0" destOrd="0" presId="urn:microsoft.com/office/officeart/2005/8/layout/hierarchy1"/>
    <dgm:cxn modelId="{73F36935-59D6-422C-8717-02C45EC47177}" type="presOf" srcId="{5DEA72DB-933C-442B-956C-2EC26DB06A6E}" destId="{6063EFDE-D12B-4201-85A1-99F5D9BFE1C4}" srcOrd="0" destOrd="0" presId="urn:microsoft.com/office/officeart/2005/8/layout/hierarchy1"/>
    <dgm:cxn modelId="{AB0556AC-B34C-4B41-AE4E-2A3BAEE8A631}" type="presOf" srcId="{B413BD24-9FD4-4E5D-BBA8-2202A79A8183}" destId="{3DDA1F98-5543-44B9-97BC-FD6C5BC1D552}" srcOrd="0" destOrd="0" presId="urn:microsoft.com/office/officeart/2005/8/layout/hierarchy1"/>
    <dgm:cxn modelId="{C96AA447-A767-41A7-B591-A50E6682E8A7}" type="presOf" srcId="{2EB874C2-A3CF-4E36-88A2-887102370518}" destId="{48B15E9B-C5E9-4349-B7EE-9DF83C1BA4F2}" srcOrd="0" destOrd="0" presId="urn:microsoft.com/office/officeart/2005/8/layout/hierarchy1"/>
    <dgm:cxn modelId="{747F5CB4-82E5-42EB-979D-15732EF8190F}" srcId="{DE072041-A58A-47F3-AE22-B45E4F441732}" destId="{328D0D41-B822-40E0-9F2A-8365E3BB4D69}" srcOrd="1" destOrd="0" parTransId="{0346E29D-F1AC-432D-9BBB-E62D0C0B9895}" sibTransId="{9DBD074E-7608-4972-93A0-CCE6C847C7E8}"/>
    <dgm:cxn modelId="{EC7B4161-B29E-43EB-9856-76B3F591FAFD}" type="presOf" srcId="{DB16316B-4F34-4792-BCDD-789067F04543}" destId="{1D32620F-E611-4932-8D05-57DE2278C29A}" srcOrd="0" destOrd="0" presId="urn:microsoft.com/office/officeart/2005/8/layout/hierarchy1"/>
    <dgm:cxn modelId="{6C2BF983-B6C2-476E-A536-3BB861C16EA4}" srcId="{DE072041-A58A-47F3-AE22-B45E4F441732}" destId="{B413BD24-9FD4-4E5D-BBA8-2202A79A8183}" srcOrd="0" destOrd="0" parTransId="{5DEA72DB-933C-442B-956C-2EC26DB06A6E}" sibTransId="{230ADD17-AB3C-4F2C-B5EC-19A305476ABB}"/>
    <dgm:cxn modelId="{3B382447-85A4-483E-922D-08AC6F01AC4E}" type="presOf" srcId="{0346E29D-F1AC-432D-9BBB-E62D0C0B9895}" destId="{52238AC5-1971-4D48-941F-A41D9FA04BF9}" srcOrd="0" destOrd="0" presId="urn:microsoft.com/office/officeart/2005/8/layout/hierarchy1"/>
    <dgm:cxn modelId="{A9E54248-D70B-47EB-8CB6-E0D479DEC6BD}" srcId="{328D0D41-B822-40E0-9F2A-8365E3BB4D69}" destId="{ACBE3B7B-38C2-400C-8988-87ED7B248DEB}" srcOrd="0" destOrd="0" parTransId="{DD3A5F79-58C4-44A0-AA0D-816EB30B39CD}" sibTransId="{A15524F9-47D4-4577-BADE-578C7DDA0EB0}"/>
    <dgm:cxn modelId="{D7C452A3-F02A-4688-A8EF-3865895DF2A0}" srcId="{328D0D41-B822-40E0-9F2A-8365E3BB4D69}" destId="{A45A63C7-A48E-4073-8C21-9AF2BE6E2C10}" srcOrd="3" destOrd="0" parTransId="{AC6699D8-1086-42B2-8184-63C953E2FF60}" sibTransId="{599ACD9B-B19F-4DD8-8B10-3D968F3A37E6}"/>
    <dgm:cxn modelId="{13A2C4D0-FC3F-4766-9168-D3A6C6934ED8}" type="presOf" srcId="{BCDFEB05-B921-4893-9781-92DC9E9C496F}" destId="{3A643A6F-E000-4461-A48A-EA91E06DEDED}" srcOrd="0" destOrd="0" presId="urn:microsoft.com/office/officeart/2005/8/layout/hierarchy1"/>
    <dgm:cxn modelId="{94A553C2-9B13-4DE0-99F0-01546030B83B}" type="presOf" srcId="{ACBE3B7B-38C2-400C-8988-87ED7B248DEB}" destId="{288BEDB9-FD2E-4557-B65E-E0F68ECD4A47}" srcOrd="0" destOrd="0" presId="urn:microsoft.com/office/officeart/2005/8/layout/hierarchy1"/>
    <dgm:cxn modelId="{1139CB08-9D08-44F2-85E0-E9FCD4BCE8FA}" type="presOf" srcId="{AC6699D8-1086-42B2-8184-63C953E2FF60}" destId="{F1E2572A-4F32-40C3-9254-121DAC20F6FB}" srcOrd="0" destOrd="0" presId="urn:microsoft.com/office/officeart/2005/8/layout/hierarchy1"/>
    <dgm:cxn modelId="{A5833EB7-C2E9-4837-847C-12B47D38050A}" srcId="{328D0D41-B822-40E0-9F2A-8365E3BB4D69}" destId="{418CDCBB-31CB-4969-B8A8-0673EDDBCE38}" srcOrd="2" destOrd="0" parTransId="{6DCC9C90-8DE9-4876-839E-C8DD38FB5A58}" sibTransId="{314629E6-6EAE-4D6E-B0FB-E9BEE826EAB6}"/>
    <dgm:cxn modelId="{50605A56-86D4-4313-9D17-C71E88738F1A}" type="presOf" srcId="{3B572618-9121-488A-85C6-247BA75E3195}" destId="{5B8CBBF5-0123-4160-9484-4757F0F11451}" srcOrd="0" destOrd="0" presId="urn:microsoft.com/office/officeart/2005/8/layout/hierarchy1"/>
    <dgm:cxn modelId="{1ADA0AE6-6C5F-41B1-96C7-6B2556F9CFAD}" type="presOf" srcId="{DD3A5F79-58C4-44A0-AA0D-816EB30B39CD}" destId="{CCF9B525-D537-4822-94FD-2FBC0D8768CB}" srcOrd="0" destOrd="0" presId="urn:microsoft.com/office/officeart/2005/8/layout/hierarchy1"/>
    <dgm:cxn modelId="{F4B504C7-51D5-4174-8E4D-DDA53C06D1F7}" srcId="{1AF48137-C34B-4A77-B0ED-BD89A8619352}" destId="{DE072041-A58A-47F3-AE22-B45E4F441732}" srcOrd="0" destOrd="0" parTransId="{2489CBE7-E753-49C6-AE1B-A2457020B49E}" sibTransId="{D0D09A44-AC58-490A-9D3B-8E3A82BC10A6}"/>
    <dgm:cxn modelId="{EE1517B9-0148-40F0-BC52-481641FE4BE8}" type="presOf" srcId="{1AF48137-C34B-4A77-B0ED-BD89A8619352}" destId="{3DFB3CD2-5F8F-441B-9C11-F721F5F9674C}" srcOrd="0" destOrd="0" presId="urn:microsoft.com/office/officeart/2005/8/layout/hierarchy1"/>
    <dgm:cxn modelId="{C9D784CB-B52C-45A7-87CB-9D491BA54758}" type="presOf" srcId="{6DCC9C90-8DE9-4876-839E-C8DD38FB5A58}" destId="{4A696382-CC1E-4D2B-A24B-B245071316B3}" srcOrd="0" destOrd="0" presId="urn:microsoft.com/office/officeart/2005/8/layout/hierarchy1"/>
    <dgm:cxn modelId="{3CAE3E1E-ECAB-470F-AC54-63BF8B8058FF}" type="presOf" srcId="{A45A63C7-A48E-4073-8C21-9AF2BE6E2C10}" destId="{C99246C0-9D98-447E-A70A-73A4C538EC7C}" srcOrd="0" destOrd="0" presId="urn:microsoft.com/office/officeart/2005/8/layout/hierarchy1"/>
    <dgm:cxn modelId="{8C39EB25-8FCC-4A55-82F7-A4D3C3AD5129}" type="presOf" srcId="{418CDCBB-31CB-4969-B8A8-0673EDDBCE38}" destId="{4D3B37DC-E7F4-436F-ADB3-779F78185FDA}" srcOrd="0" destOrd="0" presId="urn:microsoft.com/office/officeart/2005/8/layout/hierarchy1"/>
    <dgm:cxn modelId="{2EEA309A-BCA5-4234-92EF-FD367C74ED15}" srcId="{328D0D41-B822-40E0-9F2A-8365E3BB4D69}" destId="{DB16316B-4F34-4792-BCDD-789067F04543}" srcOrd="1" destOrd="0" parTransId="{3B572618-9121-488A-85C6-247BA75E3195}" sibTransId="{3E86D9B4-23A8-459D-9BF4-0534392B211C}"/>
    <dgm:cxn modelId="{0D3A45FB-E5E2-427D-98FC-5CFD2F2B0E92}" type="presOf" srcId="{328D0D41-B822-40E0-9F2A-8365E3BB4D69}" destId="{C44C11FE-D312-4A6A-A440-6C2F6EA6FD57}" srcOrd="0" destOrd="0" presId="urn:microsoft.com/office/officeart/2005/8/layout/hierarchy1"/>
    <dgm:cxn modelId="{0299F34D-C844-4A6E-AE0F-12B3ABD8FB56}" type="presParOf" srcId="{3DFB3CD2-5F8F-441B-9C11-F721F5F9674C}" destId="{5EF0DEAD-B864-499C-B5E4-830E3DB0A172}" srcOrd="0" destOrd="0" presId="urn:microsoft.com/office/officeart/2005/8/layout/hierarchy1"/>
    <dgm:cxn modelId="{14500966-D09C-4201-AB29-90C0EDB71C98}" type="presParOf" srcId="{5EF0DEAD-B864-499C-B5E4-830E3DB0A172}" destId="{FCF4788B-AD7D-4F42-8385-2D1366DB84F2}" srcOrd="0" destOrd="0" presId="urn:microsoft.com/office/officeart/2005/8/layout/hierarchy1"/>
    <dgm:cxn modelId="{838C34AF-DCDB-4EF7-B7D5-DC730575340B}" type="presParOf" srcId="{FCF4788B-AD7D-4F42-8385-2D1366DB84F2}" destId="{7406F4EE-BB33-4E02-BDB0-F77F7466E7E8}" srcOrd="0" destOrd="0" presId="urn:microsoft.com/office/officeart/2005/8/layout/hierarchy1"/>
    <dgm:cxn modelId="{20F8ABCF-1DAC-44C8-BA09-5DE191B1E52C}" type="presParOf" srcId="{FCF4788B-AD7D-4F42-8385-2D1366DB84F2}" destId="{6F3268BB-D089-4BE9-883B-F8DEFE530A2D}" srcOrd="1" destOrd="0" presId="urn:microsoft.com/office/officeart/2005/8/layout/hierarchy1"/>
    <dgm:cxn modelId="{ABE52AF5-200B-4954-A41E-5C9AA0990FAB}" type="presParOf" srcId="{5EF0DEAD-B864-499C-B5E4-830E3DB0A172}" destId="{FBF9F221-126B-4916-A647-0A3AA1626C9C}" srcOrd="1" destOrd="0" presId="urn:microsoft.com/office/officeart/2005/8/layout/hierarchy1"/>
    <dgm:cxn modelId="{1898E711-90EC-4945-8782-406FFF309DB6}" type="presParOf" srcId="{FBF9F221-126B-4916-A647-0A3AA1626C9C}" destId="{6063EFDE-D12B-4201-85A1-99F5D9BFE1C4}" srcOrd="0" destOrd="0" presId="urn:microsoft.com/office/officeart/2005/8/layout/hierarchy1"/>
    <dgm:cxn modelId="{EA1EAECC-9989-4AED-8CE1-958FD5CED2A6}" type="presParOf" srcId="{FBF9F221-126B-4916-A647-0A3AA1626C9C}" destId="{FEF04ABC-9D44-44E7-A330-D366A4773FA9}" srcOrd="1" destOrd="0" presId="urn:microsoft.com/office/officeart/2005/8/layout/hierarchy1"/>
    <dgm:cxn modelId="{258F7DCE-C0B4-4AA3-9BEF-5039868B015D}" type="presParOf" srcId="{FEF04ABC-9D44-44E7-A330-D366A4773FA9}" destId="{E7B0A746-1657-4686-AA82-340541428B2A}" srcOrd="0" destOrd="0" presId="urn:microsoft.com/office/officeart/2005/8/layout/hierarchy1"/>
    <dgm:cxn modelId="{2E613C2D-59F9-4288-BF5C-7FB2BECEE460}" type="presParOf" srcId="{E7B0A746-1657-4686-AA82-340541428B2A}" destId="{FDCB1128-D200-4F2B-ACC5-8C05FE219D73}" srcOrd="0" destOrd="0" presId="urn:microsoft.com/office/officeart/2005/8/layout/hierarchy1"/>
    <dgm:cxn modelId="{0F69DE35-BBE0-4810-8C50-6D7B262A1148}" type="presParOf" srcId="{E7B0A746-1657-4686-AA82-340541428B2A}" destId="{3DDA1F98-5543-44B9-97BC-FD6C5BC1D552}" srcOrd="1" destOrd="0" presId="urn:microsoft.com/office/officeart/2005/8/layout/hierarchy1"/>
    <dgm:cxn modelId="{CECE9A08-55F7-411C-9175-8F92FCB557A8}" type="presParOf" srcId="{FEF04ABC-9D44-44E7-A330-D366A4773FA9}" destId="{573387D4-233F-46FD-A93B-D8B32ECAE5C4}" srcOrd="1" destOrd="0" presId="urn:microsoft.com/office/officeart/2005/8/layout/hierarchy1"/>
    <dgm:cxn modelId="{18CE953F-2622-4B7E-B195-E15C42455F17}" type="presParOf" srcId="{573387D4-233F-46FD-A93B-D8B32ECAE5C4}" destId="{3A643A6F-E000-4461-A48A-EA91E06DEDED}" srcOrd="0" destOrd="0" presId="urn:microsoft.com/office/officeart/2005/8/layout/hierarchy1"/>
    <dgm:cxn modelId="{D2678DF5-CD3E-4ECB-96C0-18B57A51F6B1}" type="presParOf" srcId="{573387D4-233F-46FD-A93B-D8B32ECAE5C4}" destId="{52622480-B2BF-4B1A-9E3C-5A73FABD1DDA}" srcOrd="1" destOrd="0" presId="urn:microsoft.com/office/officeart/2005/8/layout/hierarchy1"/>
    <dgm:cxn modelId="{1B093069-0D1E-4566-8E22-9B7D2F8B264E}" type="presParOf" srcId="{52622480-B2BF-4B1A-9E3C-5A73FABD1DDA}" destId="{AFFB815C-2040-4707-A893-CF23AA569868}" srcOrd="0" destOrd="0" presId="urn:microsoft.com/office/officeart/2005/8/layout/hierarchy1"/>
    <dgm:cxn modelId="{E68FEE17-E164-4D86-9C08-3730C5D799FD}" type="presParOf" srcId="{AFFB815C-2040-4707-A893-CF23AA569868}" destId="{B29AA0EF-81A6-4B8D-BAD8-63773B74B8A3}" srcOrd="0" destOrd="0" presId="urn:microsoft.com/office/officeart/2005/8/layout/hierarchy1"/>
    <dgm:cxn modelId="{34868B81-285B-4183-AB6D-8388FACF262F}" type="presParOf" srcId="{AFFB815C-2040-4707-A893-CF23AA569868}" destId="{48B15E9B-C5E9-4349-B7EE-9DF83C1BA4F2}" srcOrd="1" destOrd="0" presId="urn:microsoft.com/office/officeart/2005/8/layout/hierarchy1"/>
    <dgm:cxn modelId="{43ACCA97-83BA-44DC-9B75-8ACE03BBB265}" type="presParOf" srcId="{52622480-B2BF-4B1A-9E3C-5A73FABD1DDA}" destId="{5E690CA6-DC8B-4795-AF73-93E3B44A390B}" srcOrd="1" destOrd="0" presId="urn:microsoft.com/office/officeart/2005/8/layout/hierarchy1"/>
    <dgm:cxn modelId="{B1351CFC-30CB-4A38-8947-8BDA15A8EEEC}" type="presParOf" srcId="{FBF9F221-126B-4916-A647-0A3AA1626C9C}" destId="{52238AC5-1971-4D48-941F-A41D9FA04BF9}" srcOrd="2" destOrd="0" presId="urn:microsoft.com/office/officeart/2005/8/layout/hierarchy1"/>
    <dgm:cxn modelId="{739F1123-667F-477A-AA4E-D7E01B566F3B}" type="presParOf" srcId="{FBF9F221-126B-4916-A647-0A3AA1626C9C}" destId="{E0B024A3-28A9-48B7-BF9A-D6F75B71F5B1}" srcOrd="3" destOrd="0" presId="urn:microsoft.com/office/officeart/2005/8/layout/hierarchy1"/>
    <dgm:cxn modelId="{534D48A6-6B13-422B-98AB-C5AE5430F7DF}" type="presParOf" srcId="{E0B024A3-28A9-48B7-BF9A-D6F75B71F5B1}" destId="{269B3FA0-15C4-4682-B0C2-E6C264114940}" srcOrd="0" destOrd="0" presId="urn:microsoft.com/office/officeart/2005/8/layout/hierarchy1"/>
    <dgm:cxn modelId="{C93E6BC3-C4BF-48D1-9D3E-8C51393CC183}" type="presParOf" srcId="{269B3FA0-15C4-4682-B0C2-E6C264114940}" destId="{A6509465-AC97-4BFD-ACAD-6C324E696FDF}" srcOrd="0" destOrd="0" presId="urn:microsoft.com/office/officeart/2005/8/layout/hierarchy1"/>
    <dgm:cxn modelId="{0968400C-A0A7-4E7A-816E-CDCF807CEDAB}" type="presParOf" srcId="{269B3FA0-15C4-4682-B0C2-E6C264114940}" destId="{C44C11FE-D312-4A6A-A440-6C2F6EA6FD57}" srcOrd="1" destOrd="0" presId="urn:microsoft.com/office/officeart/2005/8/layout/hierarchy1"/>
    <dgm:cxn modelId="{C0F83A86-2BE1-4CD6-B177-E9B4F8EED54D}" type="presParOf" srcId="{E0B024A3-28A9-48B7-BF9A-D6F75B71F5B1}" destId="{687DF612-E099-4455-A47D-120BFCED2E55}" srcOrd="1" destOrd="0" presId="urn:microsoft.com/office/officeart/2005/8/layout/hierarchy1"/>
    <dgm:cxn modelId="{074F7994-244F-44AB-A972-729B0C8E9E45}" type="presParOf" srcId="{687DF612-E099-4455-A47D-120BFCED2E55}" destId="{CCF9B525-D537-4822-94FD-2FBC0D8768CB}" srcOrd="0" destOrd="0" presId="urn:microsoft.com/office/officeart/2005/8/layout/hierarchy1"/>
    <dgm:cxn modelId="{4FA0539A-6BB9-49B3-A595-007FDDADCBB6}" type="presParOf" srcId="{687DF612-E099-4455-A47D-120BFCED2E55}" destId="{E3AFAB4C-B059-4DA0-A88F-17C56A9A3A27}" srcOrd="1" destOrd="0" presId="urn:microsoft.com/office/officeart/2005/8/layout/hierarchy1"/>
    <dgm:cxn modelId="{1DB757C3-4401-4EE4-A642-68A77DFE1A3B}" type="presParOf" srcId="{E3AFAB4C-B059-4DA0-A88F-17C56A9A3A27}" destId="{D12E21E8-36C1-4B4A-9C56-D14435483104}" srcOrd="0" destOrd="0" presId="urn:microsoft.com/office/officeart/2005/8/layout/hierarchy1"/>
    <dgm:cxn modelId="{4ED8F235-C800-4E68-AFA3-A2C581D72210}" type="presParOf" srcId="{D12E21E8-36C1-4B4A-9C56-D14435483104}" destId="{FF84B2D4-44AB-4C03-B3C9-9539C7041722}" srcOrd="0" destOrd="0" presId="urn:microsoft.com/office/officeart/2005/8/layout/hierarchy1"/>
    <dgm:cxn modelId="{70807FAC-338D-4F68-B44A-EA571776960C}" type="presParOf" srcId="{D12E21E8-36C1-4B4A-9C56-D14435483104}" destId="{288BEDB9-FD2E-4557-B65E-E0F68ECD4A47}" srcOrd="1" destOrd="0" presId="urn:microsoft.com/office/officeart/2005/8/layout/hierarchy1"/>
    <dgm:cxn modelId="{C4C0C5BD-1F43-4DAC-9326-BD6A1B92D870}" type="presParOf" srcId="{E3AFAB4C-B059-4DA0-A88F-17C56A9A3A27}" destId="{F59FD399-6CE3-4B99-B528-B177319F48BF}" srcOrd="1" destOrd="0" presId="urn:microsoft.com/office/officeart/2005/8/layout/hierarchy1"/>
    <dgm:cxn modelId="{05257C61-9B42-4499-B889-15411119FF64}" type="presParOf" srcId="{687DF612-E099-4455-A47D-120BFCED2E55}" destId="{5B8CBBF5-0123-4160-9484-4757F0F11451}" srcOrd="2" destOrd="0" presId="urn:microsoft.com/office/officeart/2005/8/layout/hierarchy1"/>
    <dgm:cxn modelId="{A58A5419-F18B-4308-BAE2-7721B69DB0D2}" type="presParOf" srcId="{687DF612-E099-4455-A47D-120BFCED2E55}" destId="{842F6F2E-87A3-41F7-A910-B88530B0D374}" srcOrd="3" destOrd="0" presId="urn:microsoft.com/office/officeart/2005/8/layout/hierarchy1"/>
    <dgm:cxn modelId="{48E6CD7B-31E5-4C2E-A024-F7A5A7865142}" type="presParOf" srcId="{842F6F2E-87A3-41F7-A910-B88530B0D374}" destId="{7F07BD70-FC2D-46DD-A1D2-3E299EDF8B5C}" srcOrd="0" destOrd="0" presId="urn:microsoft.com/office/officeart/2005/8/layout/hierarchy1"/>
    <dgm:cxn modelId="{05B19747-6301-4555-BDD6-2116F0CCB835}" type="presParOf" srcId="{7F07BD70-FC2D-46DD-A1D2-3E299EDF8B5C}" destId="{29ADB700-5E40-480D-B520-2D3217073A99}" srcOrd="0" destOrd="0" presId="urn:microsoft.com/office/officeart/2005/8/layout/hierarchy1"/>
    <dgm:cxn modelId="{1F3FE65B-7A0B-46C3-ADDD-12498C722DC4}" type="presParOf" srcId="{7F07BD70-FC2D-46DD-A1D2-3E299EDF8B5C}" destId="{1D32620F-E611-4932-8D05-57DE2278C29A}" srcOrd="1" destOrd="0" presId="urn:microsoft.com/office/officeart/2005/8/layout/hierarchy1"/>
    <dgm:cxn modelId="{68F8D5B7-70FD-45AB-87E3-5C72B5C0E350}" type="presParOf" srcId="{842F6F2E-87A3-41F7-A910-B88530B0D374}" destId="{7F401E57-ABF4-4435-86A1-FDE3D416C1D8}" srcOrd="1" destOrd="0" presId="urn:microsoft.com/office/officeart/2005/8/layout/hierarchy1"/>
    <dgm:cxn modelId="{4105567D-81E4-462E-8FB4-3EFA37D75B90}" type="presParOf" srcId="{687DF612-E099-4455-A47D-120BFCED2E55}" destId="{4A696382-CC1E-4D2B-A24B-B245071316B3}" srcOrd="4" destOrd="0" presId="urn:microsoft.com/office/officeart/2005/8/layout/hierarchy1"/>
    <dgm:cxn modelId="{0F902FC5-FA87-4127-ACAD-2E172708FA2E}" type="presParOf" srcId="{687DF612-E099-4455-A47D-120BFCED2E55}" destId="{C7782D45-93D6-4FBD-9D8E-7E2E66725105}" srcOrd="5" destOrd="0" presId="urn:microsoft.com/office/officeart/2005/8/layout/hierarchy1"/>
    <dgm:cxn modelId="{5D6752AF-8376-4D57-998D-5555C861777C}" type="presParOf" srcId="{C7782D45-93D6-4FBD-9D8E-7E2E66725105}" destId="{59312E75-DBC2-4D43-BAF1-1AAEBAFC929F}" srcOrd="0" destOrd="0" presId="urn:microsoft.com/office/officeart/2005/8/layout/hierarchy1"/>
    <dgm:cxn modelId="{6DB5CED3-0524-4A11-99FA-0274DDE3A391}" type="presParOf" srcId="{59312E75-DBC2-4D43-BAF1-1AAEBAFC929F}" destId="{5FB88CDE-E1B0-4D2F-8B85-A7940C73F9AB}" srcOrd="0" destOrd="0" presId="urn:microsoft.com/office/officeart/2005/8/layout/hierarchy1"/>
    <dgm:cxn modelId="{10CD6487-F68D-42E2-B0A6-67C9FFC29755}" type="presParOf" srcId="{59312E75-DBC2-4D43-BAF1-1AAEBAFC929F}" destId="{4D3B37DC-E7F4-436F-ADB3-779F78185FDA}" srcOrd="1" destOrd="0" presId="urn:microsoft.com/office/officeart/2005/8/layout/hierarchy1"/>
    <dgm:cxn modelId="{892959F9-F2C1-4401-82DD-243702C4E70B}" type="presParOf" srcId="{C7782D45-93D6-4FBD-9D8E-7E2E66725105}" destId="{5D4D69BE-C4D7-4C57-A875-783491FF44A0}" srcOrd="1" destOrd="0" presId="urn:microsoft.com/office/officeart/2005/8/layout/hierarchy1"/>
    <dgm:cxn modelId="{400740E2-4083-4254-949A-1DFDAEFD74F4}" type="presParOf" srcId="{687DF612-E099-4455-A47D-120BFCED2E55}" destId="{F1E2572A-4F32-40C3-9254-121DAC20F6FB}" srcOrd="6" destOrd="0" presId="urn:microsoft.com/office/officeart/2005/8/layout/hierarchy1"/>
    <dgm:cxn modelId="{8069C8E5-BBF3-4B83-84AD-63763F786456}" type="presParOf" srcId="{687DF612-E099-4455-A47D-120BFCED2E55}" destId="{836466F4-747F-4C3B-8EEB-F37A488AE36F}" srcOrd="7" destOrd="0" presId="urn:microsoft.com/office/officeart/2005/8/layout/hierarchy1"/>
    <dgm:cxn modelId="{9C821000-0B3F-4F42-A31A-15EF48177031}" type="presParOf" srcId="{836466F4-747F-4C3B-8EEB-F37A488AE36F}" destId="{DE8BBDDF-E174-4139-8CED-859BF2A682DB}" srcOrd="0" destOrd="0" presId="urn:microsoft.com/office/officeart/2005/8/layout/hierarchy1"/>
    <dgm:cxn modelId="{DCC9D6B4-DAA6-41FA-A35A-87B2E757F1AC}" type="presParOf" srcId="{DE8BBDDF-E174-4139-8CED-859BF2A682DB}" destId="{558D5501-7FE2-4E8F-BBE0-BF2AB1B72B96}" srcOrd="0" destOrd="0" presId="urn:microsoft.com/office/officeart/2005/8/layout/hierarchy1"/>
    <dgm:cxn modelId="{7FCD7CF6-0BC9-4DCE-85C2-495D448069F6}" type="presParOf" srcId="{DE8BBDDF-E174-4139-8CED-859BF2A682DB}" destId="{C99246C0-9D98-447E-A70A-73A4C538EC7C}" srcOrd="1" destOrd="0" presId="urn:microsoft.com/office/officeart/2005/8/layout/hierarchy1"/>
    <dgm:cxn modelId="{CED41BB7-1DCB-44A0-81AD-D50CD01A662C}" type="presParOf" srcId="{836466F4-747F-4C3B-8EEB-F37A488AE36F}" destId="{F6B8C73B-C95E-4BD2-B2A7-578608D3C0AB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1E2572A-4F32-40C3-9254-121DAC20F6FB}">
      <dsp:nvSpPr>
        <dsp:cNvPr id="0" name=""/>
        <dsp:cNvSpPr/>
      </dsp:nvSpPr>
      <dsp:spPr>
        <a:xfrm>
          <a:off x="3494776" y="1861668"/>
          <a:ext cx="1885314" cy="2907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8135"/>
              </a:lnTo>
              <a:lnTo>
                <a:pt x="1885314" y="198135"/>
              </a:lnTo>
              <a:lnTo>
                <a:pt x="1885314" y="29074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696382-CC1E-4D2B-A24B-B245071316B3}">
      <dsp:nvSpPr>
        <dsp:cNvPr id="0" name=""/>
        <dsp:cNvSpPr/>
      </dsp:nvSpPr>
      <dsp:spPr>
        <a:xfrm>
          <a:off x="3494776" y="1861668"/>
          <a:ext cx="663457" cy="2907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8135"/>
              </a:lnTo>
              <a:lnTo>
                <a:pt x="663457" y="198135"/>
              </a:lnTo>
              <a:lnTo>
                <a:pt x="663457" y="29074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8CBBF5-0123-4160-9484-4757F0F11451}">
      <dsp:nvSpPr>
        <dsp:cNvPr id="0" name=""/>
        <dsp:cNvSpPr/>
      </dsp:nvSpPr>
      <dsp:spPr>
        <a:xfrm>
          <a:off x="2917103" y="1861668"/>
          <a:ext cx="577673" cy="300382"/>
        </a:xfrm>
        <a:custGeom>
          <a:avLst/>
          <a:gdLst/>
          <a:ahLst/>
          <a:cxnLst/>
          <a:rect l="0" t="0" r="0" b="0"/>
          <a:pathLst>
            <a:path>
              <a:moveTo>
                <a:pt x="577673" y="0"/>
              </a:moveTo>
              <a:lnTo>
                <a:pt x="577673" y="207771"/>
              </a:lnTo>
              <a:lnTo>
                <a:pt x="0" y="207771"/>
              </a:lnTo>
              <a:lnTo>
                <a:pt x="0" y="30038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F9B525-D537-4822-94FD-2FBC0D8768CB}">
      <dsp:nvSpPr>
        <dsp:cNvPr id="0" name=""/>
        <dsp:cNvSpPr/>
      </dsp:nvSpPr>
      <dsp:spPr>
        <a:xfrm>
          <a:off x="1719804" y="1861668"/>
          <a:ext cx="1774972" cy="290746"/>
        </a:xfrm>
        <a:custGeom>
          <a:avLst/>
          <a:gdLst/>
          <a:ahLst/>
          <a:cxnLst/>
          <a:rect l="0" t="0" r="0" b="0"/>
          <a:pathLst>
            <a:path>
              <a:moveTo>
                <a:pt x="1774972" y="0"/>
              </a:moveTo>
              <a:lnTo>
                <a:pt x="1774972" y="198135"/>
              </a:lnTo>
              <a:lnTo>
                <a:pt x="0" y="198135"/>
              </a:lnTo>
              <a:lnTo>
                <a:pt x="0" y="29074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238AC5-1971-4D48-941F-A41D9FA04BF9}">
      <dsp:nvSpPr>
        <dsp:cNvPr id="0" name=""/>
        <dsp:cNvSpPr/>
      </dsp:nvSpPr>
      <dsp:spPr>
        <a:xfrm>
          <a:off x="2027910" y="936111"/>
          <a:ext cx="1466866" cy="2907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8135"/>
              </a:lnTo>
              <a:lnTo>
                <a:pt x="1466866" y="198135"/>
              </a:lnTo>
              <a:lnTo>
                <a:pt x="1466866" y="29074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643A6F-E000-4461-A48A-EA91E06DEDED}">
      <dsp:nvSpPr>
        <dsp:cNvPr id="0" name=""/>
        <dsp:cNvSpPr/>
      </dsp:nvSpPr>
      <dsp:spPr>
        <a:xfrm>
          <a:off x="457511" y="1861668"/>
          <a:ext cx="91440" cy="29074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074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63EFDE-D12B-4201-85A1-99F5D9BFE1C4}">
      <dsp:nvSpPr>
        <dsp:cNvPr id="0" name=""/>
        <dsp:cNvSpPr/>
      </dsp:nvSpPr>
      <dsp:spPr>
        <a:xfrm>
          <a:off x="503231" y="936111"/>
          <a:ext cx="1524679" cy="290746"/>
        </a:xfrm>
        <a:custGeom>
          <a:avLst/>
          <a:gdLst/>
          <a:ahLst/>
          <a:cxnLst/>
          <a:rect l="0" t="0" r="0" b="0"/>
          <a:pathLst>
            <a:path>
              <a:moveTo>
                <a:pt x="1524679" y="0"/>
              </a:moveTo>
              <a:lnTo>
                <a:pt x="1524679" y="198135"/>
              </a:lnTo>
              <a:lnTo>
                <a:pt x="0" y="198135"/>
              </a:lnTo>
              <a:lnTo>
                <a:pt x="0" y="29074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06F4EE-BB33-4E02-BDB0-F77F7466E7E8}">
      <dsp:nvSpPr>
        <dsp:cNvPr id="0" name=""/>
        <dsp:cNvSpPr/>
      </dsp:nvSpPr>
      <dsp:spPr>
        <a:xfrm>
          <a:off x="1248713" y="301301"/>
          <a:ext cx="1558393" cy="63481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6F3268BB-D089-4BE9-883B-F8DEFE530A2D}">
      <dsp:nvSpPr>
        <dsp:cNvPr id="0" name=""/>
        <dsp:cNvSpPr/>
      </dsp:nvSpPr>
      <dsp:spPr>
        <a:xfrm>
          <a:off x="1359791" y="406825"/>
          <a:ext cx="1558393" cy="63481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kern="1200"/>
            <a:t> 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大崙國中課程</a:t>
          </a:r>
          <a:endParaRPr lang="zh-TW" altLang="en-US" sz="1000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1378384" y="425418"/>
        <a:ext cx="1521207" cy="597624"/>
      </dsp:txXfrm>
    </dsp:sp>
    <dsp:sp modelId="{FDCB1128-D200-4F2B-ACC5-8C05FE219D73}">
      <dsp:nvSpPr>
        <dsp:cNvPr id="0" name=""/>
        <dsp:cNvSpPr/>
      </dsp:nvSpPr>
      <dsp:spPr>
        <a:xfrm>
          <a:off x="3380" y="1226857"/>
          <a:ext cx="999700" cy="63481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3DDA1F98-5543-44B9-97BC-FD6C5BC1D552}">
      <dsp:nvSpPr>
        <dsp:cNvPr id="0" name=""/>
        <dsp:cNvSpPr/>
      </dsp:nvSpPr>
      <dsp:spPr>
        <a:xfrm>
          <a:off x="114458" y="1332381"/>
          <a:ext cx="999700" cy="63481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部定課程</a:t>
          </a:r>
        </a:p>
      </dsp:txBody>
      <dsp:txXfrm>
        <a:off x="133051" y="1350974"/>
        <a:ext cx="962514" cy="597624"/>
      </dsp:txXfrm>
    </dsp:sp>
    <dsp:sp modelId="{B29AA0EF-81A6-4B8D-BAD8-63773B74B8A3}">
      <dsp:nvSpPr>
        <dsp:cNvPr id="0" name=""/>
        <dsp:cNvSpPr/>
      </dsp:nvSpPr>
      <dsp:spPr>
        <a:xfrm>
          <a:off x="3380" y="2152414"/>
          <a:ext cx="999700" cy="63481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48B15E9B-C5E9-4349-B7EE-9DF83C1BA4F2}">
      <dsp:nvSpPr>
        <dsp:cNvPr id="0" name=""/>
        <dsp:cNvSpPr/>
      </dsp:nvSpPr>
      <dsp:spPr>
        <a:xfrm>
          <a:off x="114458" y="2257938"/>
          <a:ext cx="999700" cy="63481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八大領域</a:t>
          </a:r>
        </a:p>
      </dsp:txBody>
      <dsp:txXfrm>
        <a:off x="133051" y="2276531"/>
        <a:ext cx="962514" cy="597624"/>
      </dsp:txXfrm>
    </dsp:sp>
    <dsp:sp modelId="{A6509465-AC97-4BFD-ACAD-6C324E696FDF}">
      <dsp:nvSpPr>
        <dsp:cNvPr id="0" name=""/>
        <dsp:cNvSpPr/>
      </dsp:nvSpPr>
      <dsp:spPr>
        <a:xfrm>
          <a:off x="2994926" y="1226857"/>
          <a:ext cx="999700" cy="63481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C44C11FE-D312-4A6A-A440-6C2F6EA6FD57}">
      <dsp:nvSpPr>
        <dsp:cNvPr id="0" name=""/>
        <dsp:cNvSpPr/>
      </dsp:nvSpPr>
      <dsp:spPr>
        <a:xfrm>
          <a:off x="3106004" y="1332381"/>
          <a:ext cx="999700" cy="63481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校訂課程</a:t>
          </a:r>
        </a:p>
      </dsp:txBody>
      <dsp:txXfrm>
        <a:off x="3124597" y="1350974"/>
        <a:ext cx="962514" cy="597624"/>
      </dsp:txXfrm>
    </dsp:sp>
    <dsp:sp modelId="{FF84B2D4-44AB-4C03-B3C9-9539C7041722}">
      <dsp:nvSpPr>
        <dsp:cNvPr id="0" name=""/>
        <dsp:cNvSpPr/>
      </dsp:nvSpPr>
      <dsp:spPr>
        <a:xfrm>
          <a:off x="1225237" y="2152414"/>
          <a:ext cx="989134" cy="63481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288BEDB9-FD2E-4557-B65E-E0F68ECD4A47}">
      <dsp:nvSpPr>
        <dsp:cNvPr id="0" name=""/>
        <dsp:cNvSpPr/>
      </dsp:nvSpPr>
      <dsp:spPr>
        <a:xfrm>
          <a:off x="1336315" y="2257938"/>
          <a:ext cx="989134" cy="63481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主題</a:t>
          </a:r>
          <a:r>
            <a:rPr lang="en-US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專題</a:t>
          </a:r>
          <a:r>
            <a:rPr lang="en-US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議題探究課程</a:t>
          </a:r>
        </a:p>
      </dsp:txBody>
      <dsp:txXfrm>
        <a:off x="1354908" y="2276531"/>
        <a:ext cx="951948" cy="597624"/>
      </dsp:txXfrm>
    </dsp:sp>
    <dsp:sp modelId="{29ADB700-5E40-480D-B520-2D3217073A99}">
      <dsp:nvSpPr>
        <dsp:cNvPr id="0" name=""/>
        <dsp:cNvSpPr/>
      </dsp:nvSpPr>
      <dsp:spPr>
        <a:xfrm>
          <a:off x="2417252" y="2162050"/>
          <a:ext cx="999700" cy="63481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1D32620F-E611-4932-8D05-57DE2278C29A}">
      <dsp:nvSpPr>
        <dsp:cNvPr id="0" name=""/>
        <dsp:cNvSpPr/>
      </dsp:nvSpPr>
      <dsp:spPr>
        <a:xfrm>
          <a:off x="2528330" y="2267574"/>
          <a:ext cx="999700" cy="63481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班際交流或校際交流溉</a:t>
          </a:r>
        </a:p>
      </dsp:txBody>
      <dsp:txXfrm>
        <a:off x="2546923" y="2286167"/>
        <a:ext cx="962514" cy="597624"/>
      </dsp:txXfrm>
    </dsp:sp>
    <dsp:sp modelId="{5FB88CDE-E1B0-4D2F-8B85-A7940C73F9AB}">
      <dsp:nvSpPr>
        <dsp:cNvPr id="0" name=""/>
        <dsp:cNvSpPr/>
      </dsp:nvSpPr>
      <dsp:spPr>
        <a:xfrm>
          <a:off x="3658383" y="2152414"/>
          <a:ext cx="999700" cy="63481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4D3B37DC-E7F4-436F-ADB3-779F78185FDA}">
      <dsp:nvSpPr>
        <dsp:cNvPr id="0" name=""/>
        <dsp:cNvSpPr/>
      </dsp:nvSpPr>
      <dsp:spPr>
        <a:xfrm>
          <a:off x="3769461" y="2257938"/>
          <a:ext cx="999700" cy="63481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社團活動與技藝課程</a:t>
          </a:r>
        </a:p>
      </dsp:txBody>
      <dsp:txXfrm>
        <a:off x="3788054" y="2276531"/>
        <a:ext cx="962514" cy="597624"/>
      </dsp:txXfrm>
    </dsp:sp>
    <dsp:sp modelId="{558D5501-7FE2-4E8F-BBE0-BF2AB1B72B96}">
      <dsp:nvSpPr>
        <dsp:cNvPr id="0" name=""/>
        <dsp:cNvSpPr/>
      </dsp:nvSpPr>
      <dsp:spPr>
        <a:xfrm>
          <a:off x="4880240" y="2152414"/>
          <a:ext cx="999700" cy="63481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C99246C0-9D98-447E-A70A-73A4C538EC7C}">
      <dsp:nvSpPr>
        <dsp:cNvPr id="0" name=""/>
        <dsp:cNvSpPr/>
      </dsp:nvSpPr>
      <dsp:spPr>
        <a:xfrm>
          <a:off x="4991318" y="2257938"/>
          <a:ext cx="999700" cy="63481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特殊需求領域課程</a:t>
          </a:r>
        </a:p>
      </dsp:txBody>
      <dsp:txXfrm>
        <a:off x="5009911" y="2276531"/>
        <a:ext cx="962514" cy="59762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52</Pages>
  <Words>7371</Words>
  <Characters>42015</Characters>
  <Application>Microsoft Office Word</Application>
  <DocSecurity>0</DocSecurity>
  <Lines>350</Lines>
  <Paragraphs>98</Paragraphs>
  <ScaleCrop>false</ScaleCrop>
  <Company/>
  <LinksUpToDate>false</LinksUpToDate>
  <CharactersWithSpaces>49288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9</cp:revision>
  <dcterms:created xsi:type="dcterms:W3CDTF">2021-06-10T06:32:00Z</dcterms:created>
  <dcterms:modified xsi:type="dcterms:W3CDTF">2021-06-25T07:47:00Z</dcterms:modified>
</cp:coreProperties>
</file>